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D2D1E" w14:textId="77777777" w:rsidR="008C2EB9" w:rsidRPr="00F3345A" w:rsidRDefault="00073742" w:rsidP="00073742">
      <w:pPr>
        <w:pStyle w:val="a9"/>
        <w:shd w:val="clear" w:color="auto" w:fill="FFFFFF"/>
        <w:spacing w:before="0" w:beforeAutospacing="0" w:after="0" w:afterAutospacing="0"/>
        <w:rPr>
          <w:color w:val="151515"/>
          <w:shd w:val="clear" w:color="auto" w:fill="FFFFFF"/>
          <w:lang w:val="en-US"/>
        </w:rPr>
      </w:pPr>
      <w:r w:rsidRPr="00FA7624">
        <w:rPr>
          <w:color w:val="151515"/>
          <w:shd w:val="clear" w:color="auto" w:fill="FFFFFF"/>
        </w:rPr>
        <w:t>ТОО</w:t>
      </w:r>
      <w:r w:rsidRPr="00F3345A">
        <w:rPr>
          <w:color w:val="151515"/>
          <w:shd w:val="clear" w:color="auto" w:fill="FFFFFF"/>
          <w:lang w:val="en-US"/>
        </w:rPr>
        <w:t xml:space="preserve"> «</w:t>
      </w:r>
      <w:r w:rsidR="008C2EB9">
        <w:rPr>
          <w:color w:val="151515"/>
          <w:shd w:val="clear" w:color="auto" w:fill="FFFFFF"/>
          <w:lang w:val="en-US"/>
        </w:rPr>
        <w:t>A</w:t>
      </w:r>
      <w:r w:rsidR="008C2EB9" w:rsidRPr="00F3345A">
        <w:rPr>
          <w:rFonts w:eastAsia="Batang"/>
          <w:lang w:val="en-US" w:eastAsia="ko-KR"/>
        </w:rPr>
        <w:t>OC Trade Group</w:t>
      </w:r>
      <w:r w:rsidRPr="00F3345A">
        <w:rPr>
          <w:color w:val="151515"/>
          <w:shd w:val="clear" w:color="auto" w:fill="FFFFFF"/>
          <w:lang w:val="en-US"/>
        </w:rPr>
        <w:t xml:space="preserve">» </w:t>
      </w:r>
      <w:r w:rsidRPr="00FA7624">
        <w:rPr>
          <w:color w:val="151515"/>
          <w:shd w:val="clear" w:color="auto" w:fill="FFFFFF"/>
        </w:rPr>
        <w:t>РК</w:t>
      </w:r>
      <w:r w:rsidRPr="00F3345A">
        <w:rPr>
          <w:color w:val="151515"/>
          <w:shd w:val="clear" w:color="auto" w:fill="FFFFFF"/>
          <w:lang w:val="en-US"/>
        </w:rPr>
        <w:t xml:space="preserve">, </w:t>
      </w:r>
    </w:p>
    <w:p w14:paraId="6122A618" w14:textId="77777777" w:rsidR="008C2EB9" w:rsidRDefault="008C2EB9" w:rsidP="00073742">
      <w:pPr>
        <w:pStyle w:val="a9"/>
        <w:shd w:val="clear" w:color="auto" w:fill="FFFFFF"/>
        <w:spacing w:before="0" w:beforeAutospacing="0" w:after="0" w:afterAutospacing="0"/>
        <w:rPr>
          <w:color w:val="151515"/>
          <w:shd w:val="clear" w:color="auto" w:fill="FFFFFF"/>
        </w:rPr>
      </w:pPr>
      <w:r>
        <w:rPr>
          <w:color w:val="151515"/>
          <w:shd w:val="clear" w:color="auto" w:fill="FFFFFF"/>
          <w:lang w:val="kk-KZ"/>
        </w:rPr>
        <w:t>г. Алматы</w:t>
      </w:r>
      <w:r w:rsidR="00073742" w:rsidRPr="00FA7624">
        <w:rPr>
          <w:color w:val="151515"/>
          <w:shd w:val="clear" w:color="auto" w:fill="FFFFFF"/>
        </w:rPr>
        <w:t xml:space="preserve">, </w:t>
      </w:r>
      <w:r>
        <w:rPr>
          <w:color w:val="151515"/>
          <w:shd w:val="clear" w:color="auto" w:fill="FFFFFF"/>
          <w:lang w:val="kk-KZ"/>
        </w:rPr>
        <w:t>Бостандыкси</w:t>
      </w:r>
      <w:r w:rsidR="0093325D">
        <w:rPr>
          <w:color w:val="151515"/>
          <w:shd w:val="clear" w:color="auto" w:fill="FFFFFF"/>
          <w:lang w:val="kk-KZ"/>
        </w:rPr>
        <w:t xml:space="preserve">й </w:t>
      </w:r>
      <w:r w:rsidR="00073742" w:rsidRPr="00FA7624">
        <w:rPr>
          <w:color w:val="151515"/>
          <w:shd w:val="clear" w:color="auto" w:fill="FFFFFF"/>
        </w:rPr>
        <w:t xml:space="preserve">район, </w:t>
      </w:r>
      <w:r w:rsidRPr="008C2EB9">
        <w:rPr>
          <w:color w:val="151515"/>
          <w:shd w:val="clear" w:color="auto" w:fill="FFFFFF"/>
          <w:lang w:val="kk-KZ"/>
        </w:rPr>
        <w:t>улица Жарокова, дом 272б</w:t>
      </w:r>
      <w:r w:rsidR="00073742" w:rsidRPr="00FA7624">
        <w:rPr>
          <w:color w:val="151515"/>
          <w:shd w:val="clear" w:color="auto" w:fill="FFFFFF"/>
        </w:rPr>
        <w:t xml:space="preserve">, </w:t>
      </w:r>
    </w:p>
    <w:p w14:paraId="187B8991" w14:textId="77777777" w:rsidR="008C2EB9" w:rsidRDefault="00073742" w:rsidP="00073742">
      <w:pPr>
        <w:pStyle w:val="a9"/>
        <w:shd w:val="clear" w:color="auto" w:fill="FFFFFF"/>
        <w:spacing w:before="0" w:beforeAutospacing="0" w:after="0" w:afterAutospacing="0"/>
        <w:rPr>
          <w:color w:val="151515"/>
          <w:shd w:val="clear" w:color="auto" w:fill="FFFFFF"/>
        </w:rPr>
      </w:pPr>
      <w:r w:rsidRPr="00FA7624">
        <w:rPr>
          <w:color w:val="151515"/>
          <w:shd w:val="clear" w:color="auto" w:fill="FFFFFF"/>
        </w:rPr>
        <w:t xml:space="preserve">БИН </w:t>
      </w:r>
      <w:r w:rsidR="008C2EB9" w:rsidRPr="008C2EB9">
        <w:rPr>
          <w:color w:val="151515"/>
          <w:shd w:val="clear" w:color="auto" w:fill="FFFFFF"/>
          <w:lang w:val="kk-KZ"/>
        </w:rPr>
        <w:t>990840014002</w:t>
      </w:r>
      <w:r w:rsidRPr="00FA7624">
        <w:rPr>
          <w:color w:val="151515"/>
          <w:shd w:val="clear" w:color="auto" w:fill="FFFFFF"/>
        </w:rPr>
        <w:t xml:space="preserve">, </w:t>
      </w:r>
    </w:p>
    <w:p w14:paraId="28B100D5" w14:textId="60A9DF63" w:rsidR="00073742" w:rsidRPr="00FA7624" w:rsidRDefault="00073742" w:rsidP="00073742">
      <w:pPr>
        <w:pStyle w:val="a9"/>
        <w:shd w:val="clear" w:color="auto" w:fill="FFFFFF"/>
        <w:spacing w:before="0" w:beforeAutospacing="0" w:after="0" w:afterAutospacing="0"/>
        <w:rPr>
          <w:color w:val="151515"/>
        </w:rPr>
      </w:pPr>
      <w:r w:rsidRPr="00FA7624">
        <w:rPr>
          <w:color w:val="151515"/>
          <w:shd w:val="clear" w:color="auto" w:fill="FFFFFF"/>
        </w:rPr>
        <w:t xml:space="preserve">Тел: </w:t>
      </w:r>
      <w:r w:rsidR="008C2EB9" w:rsidRPr="008C2EB9">
        <w:rPr>
          <w:color w:val="151515"/>
          <w:shd w:val="clear" w:color="auto" w:fill="FFFFFF"/>
        </w:rPr>
        <w:t>8-701-737-6660</w:t>
      </w:r>
      <w:r w:rsidRPr="00FA7624">
        <w:rPr>
          <w:color w:val="151515"/>
          <w:shd w:val="clear" w:color="auto" w:fill="FFFFFF"/>
        </w:rPr>
        <w:t>, эл</w:t>
      </w:r>
      <w:r w:rsidR="008C2EB9">
        <w:rPr>
          <w:color w:val="151515"/>
          <w:shd w:val="clear" w:color="auto" w:fill="FFFFFF"/>
        </w:rPr>
        <w:t>.</w:t>
      </w:r>
      <w:r w:rsidRPr="00FA7624">
        <w:rPr>
          <w:color w:val="151515"/>
          <w:shd w:val="clear" w:color="auto" w:fill="FFFFFF"/>
        </w:rPr>
        <w:t xml:space="preserve"> адрес: </w:t>
      </w:r>
      <w:r w:rsidR="008C2EB9" w:rsidRPr="008C2EB9">
        <w:rPr>
          <w:color w:val="151515"/>
          <w:shd w:val="clear" w:color="auto" w:fill="FFFFFF"/>
        </w:rPr>
        <w:t>kanatmuh_84@mail.ru</w:t>
      </w:r>
    </w:p>
    <w:p w14:paraId="4BBFA1AC" w14:textId="77777777" w:rsidR="008C2EB9" w:rsidRDefault="008C2EB9" w:rsidP="008C2EB9">
      <w:pPr>
        <w:jc w:val="both"/>
      </w:pPr>
    </w:p>
    <w:p w14:paraId="38CB0843" w14:textId="72E81020" w:rsidR="008C2EB9" w:rsidRPr="00240EC9" w:rsidRDefault="008C2EB9" w:rsidP="008C2EB9">
      <w:pPr>
        <w:jc w:val="both"/>
      </w:pPr>
      <w:r w:rsidRPr="00240EC9">
        <w:t xml:space="preserve">ТОО «AOC TRADE GROUP» получило право недропользования на площади Саркрамабас согласно Дополнения №10 к Контракту №173 от 18.02.1998г. </w:t>
      </w:r>
    </w:p>
    <w:p w14:paraId="422B1498" w14:textId="77777777" w:rsidR="008C2EB9" w:rsidRPr="00545431" w:rsidRDefault="008C2EB9" w:rsidP="008C2EB9">
      <w:pPr>
        <w:ind w:firstLine="706"/>
        <w:jc w:val="both"/>
        <w:rPr>
          <w:rFonts w:eastAsia="Batang"/>
          <w:lang w:eastAsia="ko-KR"/>
        </w:rPr>
      </w:pPr>
      <w:r w:rsidRPr="00240EC9">
        <w:t>Площадь геологического отвода составляет 5237,6 га.</w:t>
      </w:r>
      <w:r>
        <w:t xml:space="preserve"> </w:t>
      </w:r>
      <w:bookmarkStart w:id="0" w:name="_Hlk134620698"/>
      <w:r w:rsidRPr="00545431">
        <w:t>В административном отношении площадь Саркрамабас находится в пределах Мугалжарского района Актюбинской области Республики Казахстан.</w:t>
      </w:r>
    </w:p>
    <w:p w14:paraId="09C1E643" w14:textId="77777777" w:rsidR="008C2EB9" w:rsidRPr="00545431" w:rsidRDefault="008C2EB9" w:rsidP="008C2EB9">
      <w:pPr>
        <w:ind w:firstLine="706"/>
        <w:jc w:val="both"/>
        <w:rPr>
          <w:color w:val="000000"/>
          <w:highlight w:val="yellow"/>
        </w:rPr>
      </w:pPr>
      <w:r w:rsidRPr="002A1142">
        <w:rPr>
          <w:rFonts w:eastAsia="Batang"/>
          <w:lang w:eastAsia="ko-KR"/>
        </w:rPr>
        <w:t xml:space="preserve">Площадь геологического отвода составляет </w:t>
      </w:r>
      <w:r w:rsidRPr="00545431">
        <w:t>5237,6 га</w:t>
      </w:r>
      <w:r w:rsidRPr="00545431">
        <w:rPr>
          <w:rFonts w:eastAsia="Batang"/>
          <w:lang w:eastAsia="ko-KR"/>
        </w:rPr>
        <w:t xml:space="preserve"> кв.км. </w:t>
      </w:r>
      <w:r w:rsidRPr="00545431">
        <w:t>Координаты участка: 1) с.ш.48º25’47,97’’ в.д. 57º25’24,24’’ 2) с.ш. 48º28’53,42’’в.д. 57º26’22,91’’ 3) с.ш. 48º27’16,74’’ в.д. 57º28’0,25’’ 4) с.ш. 48º27’28,61’’ в.д. 57º28’16,07’’ 5) с.ш. 48º29’43,3’’ в.д. 57º26’55,21’’ 6) с.ш. 48º30’48,12’’ в.д. 57º29’59,78’’ 7) с.ш. 48º25’47,97’’ в.д. 57º29’59,78’’</w:t>
      </w:r>
    </w:p>
    <w:bookmarkEnd w:id="0"/>
    <w:p w14:paraId="4D1855FB" w14:textId="77777777" w:rsidR="008C2EB9" w:rsidRPr="00545431" w:rsidRDefault="008C2EB9" w:rsidP="008C2EB9">
      <w:pPr>
        <w:ind w:firstLine="708"/>
        <w:jc w:val="both"/>
        <w:rPr>
          <w:rFonts w:eastAsia="Batang"/>
          <w:sz w:val="28"/>
          <w:lang w:eastAsia="ko-KR"/>
        </w:rPr>
      </w:pPr>
      <w:r w:rsidRPr="00545431">
        <w:t xml:space="preserve">Месторождение Саркрамабас по степени изученности находится на разведочном этапе, целью которого является оценка месторождения нефти, подготовка его к промышленному освоению и </w:t>
      </w:r>
      <w:proofErr w:type="spellStart"/>
      <w:r w:rsidRPr="00545431">
        <w:t>доразведка</w:t>
      </w:r>
      <w:proofErr w:type="spellEnd"/>
      <w:r w:rsidRPr="00545431">
        <w:t xml:space="preserve"> новых перспективных участков</w:t>
      </w:r>
      <w:r>
        <w:t>. Данным проектом</w:t>
      </w:r>
    </w:p>
    <w:p w14:paraId="39A75DF1" w14:textId="77777777" w:rsidR="008C2EB9" w:rsidRPr="00545431" w:rsidRDefault="008C2EB9" w:rsidP="008C2EB9">
      <w:pPr>
        <w:jc w:val="both"/>
      </w:pPr>
      <w:r w:rsidRPr="00545431">
        <w:t xml:space="preserve">В 2015 году, как указывалось выше, право недропользования на площади Саркрамабас перешло к ТОО «AOC TRADE GROUP», которое получило право недропользования на площади Саркрамабас согласно Дополнения №10 к Контракту №173 от 18.02.1998г. </w:t>
      </w:r>
    </w:p>
    <w:p w14:paraId="64CBC5A2" w14:textId="77777777" w:rsidR="008C2EB9" w:rsidRPr="00545431" w:rsidRDefault="008C2EB9" w:rsidP="008C2EB9">
      <w:pPr>
        <w:jc w:val="both"/>
      </w:pPr>
      <w:r w:rsidRPr="00545431">
        <w:t>Компетентным органом в лице Министерства Энергетики Республики Казахстан было принято решение о продлении периода разведки для оценки на 2 года до 19.02.2018 г (Протокол №20/МЭ РК от 20.11.2015 г), письмо №08-02/30077 от 30.11.2015г.</w:t>
      </w:r>
    </w:p>
    <w:p w14:paraId="7869C4F2" w14:textId="77777777" w:rsidR="008C2EB9" w:rsidRPr="00545431" w:rsidRDefault="008C2EB9" w:rsidP="008C2EB9">
      <w:pPr>
        <w:jc w:val="both"/>
      </w:pPr>
      <w:r w:rsidRPr="00545431">
        <w:t xml:space="preserve">В 2017 году разработано Дополнение к проекту оценочных работ на площади Саркрамабас в Актюбинской области (разработчик ТОО «БМ </w:t>
      </w:r>
      <w:proofErr w:type="spellStart"/>
      <w:r w:rsidRPr="00545431">
        <w:t>Продакшн</w:t>
      </w:r>
      <w:proofErr w:type="spellEnd"/>
      <w:r w:rsidRPr="00545431">
        <w:t>» Алматы).</w:t>
      </w:r>
    </w:p>
    <w:p w14:paraId="6999D1F3" w14:textId="5392600A" w:rsidR="008C2EB9" w:rsidRDefault="008C2EB9" w:rsidP="008C2EB9">
      <w:pPr>
        <w:jc w:val="both"/>
      </w:pPr>
      <w:r w:rsidRPr="00545431">
        <w:rPr>
          <w:spacing w:val="2"/>
        </w:rPr>
        <w:t xml:space="preserve">Согласно Правил ликвидации и консервации объектов недропользования, утвержденных Совместным приказом Министра по инвестициям и развитию РК от 27 февраля 2015г. №200и Министра энергетики РК от 27 февраля 2015г №155 скважины 1-С, </w:t>
      </w:r>
      <w:r w:rsidRPr="00545431">
        <w:t>3-С и</w:t>
      </w:r>
      <w:r w:rsidRPr="00545431">
        <w:rPr>
          <w:spacing w:val="2"/>
        </w:rPr>
        <w:t xml:space="preserve"> 6-С </w:t>
      </w:r>
      <w:r w:rsidRPr="00545431">
        <w:t>временно законсервирован</w:t>
      </w:r>
      <w:r>
        <w:t>ы.</w:t>
      </w:r>
    </w:p>
    <w:p w14:paraId="2D143C12" w14:textId="77777777" w:rsidR="008C2EB9" w:rsidRPr="002A1142" w:rsidRDefault="008C2EB9" w:rsidP="008C2EB9">
      <w:pPr>
        <w:jc w:val="both"/>
      </w:pPr>
      <w:r>
        <w:t xml:space="preserve">Скважины №1-С, 3-С, 6-С ранее были пробурены и в данный момент находятся в консервации. </w:t>
      </w:r>
      <w:r w:rsidRPr="002A1142">
        <w:t>Ближайшими</w:t>
      </w:r>
      <w:bookmarkStart w:id="1" w:name="_GoBack"/>
      <w:bookmarkEnd w:id="1"/>
      <w:r w:rsidRPr="002A1142">
        <w:t xml:space="preserve"> населенными пунктами являются поселок </w:t>
      </w:r>
      <w:r>
        <w:t>Сага</w:t>
      </w:r>
      <w:r w:rsidRPr="002A1142">
        <w:t xml:space="preserve">, расположенный </w:t>
      </w:r>
      <w:r>
        <w:t>более</w:t>
      </w:r>
      <w:r w:rsidRPr="002A1142">
        <w:t xml:space="preserve"> </w:t>
      </w:r>
      <w:r>
        <w:t>2</w:t>
      </w:r>
      <w:r w:rsidRPr="002A1142">
        <w:t xml:space="preserve"> км к </w:t>
      </w:r>
      <w:r>
        <w:t>востоку</w:t>
      </w:r>
      <w:r w:rsidRPr="002A1142">
        <w:t xml:space="preserve"> от участка работ</w:t>
      </w:r>
    </w:p>
    <w:p w14:paraId="18F65770" w14:textId="66C026F7" w:rsidR="00F3345A" w:rsidRPr="002A1142" w:rsidRDefault="008C2EB9" w:rsidP="00F3345A">
      <w:pPr>
        <w:ind w:firstLine="708"/>
        <w:jc w:val="both"/>
        <w:rPr>
          <w:rFonts w:eastAsia="Batang"/>
          <w:lang w:eastAsia="ko-KR"/>
        </w:rPr>
      </w:pPr>
      <w:r w:rsidRPr="00BB78FF">
        <w:t>Цель работы – промывка, чистка скважин до подошвы планируемого объекта испытания, проведение ГИС и испытание продуктивных горизонтов на приток УВС, охрана недр и окружающей среды, рациональное и комплексное использование недр</w:t>
      </w:r>
      <w:r>
        <w:t xml:space="preserve"> при </w:t>
      </w:r>
      <w:r w:rsidRPr="00BB78FF">
        <w:t xml:space="preserve">расконсервации скважин. </w:t>
      </w:r>
      <w:r w:rsidR="00F3345A">
        <w:t>Данным проектом планируется проведения строительства и испытание скважины № 5-С глубиной 4500 м. Для у</w:t>
      </w:r>
      <w:r w:rsidR="00F3345A" w:rsidRPr="0018726D">
        <w:t>точнения геологического строения месторождения</w:t>
      </w:r>
      <w:r w:rsidR="00F3345A">
        <w:t xml:space="preserve"> планируется</w:t>
      </w:r>
      <w:r w:rsidR="00F3345A" w:rsidRPr="0018726D">
        <w:t xml:space="preserve"> </w:t>
      </w:r>
      <w:r w:rsidR="00F3345A">
        <w:t>и</w:t>
      </w:r>
      <w:r w:rsidR="00F3345A" w:rsidRPr="0018726D">
        <w:t xml:space="preserve">зучение фильтрационно-емкостных характеристик пластов состава и физико-химических свойств пластовых жидкостей для каждого горизонта отдельно; </w:t>
      </w:r>
      <w:r w:rsidR="00F3345A">
        <w:t>и</w:t>
      </w:r>
      <w:r w:rsidR="00F3345A" w:rsidRPr="0018726D">
        <w:t xml:space="preserve">зучение </w:t>
      </w:r>
      <w:proofErr w:type="spellStart"/>
      <w:r w:rsidR="00F3345A" w:rsidRPr="0018726D">
        <w:t>приѐмистости</w:t>
      </w:r>
      <w:proofErr w:type="spellEnd"/>
      <w:r w:rsidR="00F3345A" w:rsidRPr="0018726D">
        <w:t>, режимов и эксплуатационных характеристик скважин</w:t>
      </w:r>
      <w:r w:rsidR="00F3345A">
        <w:t>ы</w:t>
      </w:r>
      <w:r w:rsidR="00F3345A" w:rsidRPr="0018726D">
        <w:t xml:space="preserve"> и объектов.</w:t>
      </w:r>
      <w:r w:rsidR="00F3345A">
        <w:rPr>
          <w:lang w:val="kk-KZ"/>
        </w:rPr>
        <w:t xml:space="preserve"> </w:t>
      </w:r>
      <w:r w:rsidR="00F3345A" w:rsidRPr="002A1142">
        <w:rPr>
          <w:rFonts w:eastAsia="Batang"/>
          <w:lang w:eastAsia="ko-KR"/>
        </w:rPr>
        <w:t>С целью детального изучения геологического строения и оконтуривания залежей в подсолевых отложениях, а также с целью определения перспективности выделеной ловушки в отложениях верхней перми по результатам проведенных исследований</w:t>
      </w:r>
      <w:r w:rsidR="00F3345A">
        <w:rPr>
          <w:rFonts w:eastAsia="Batang"/>
          <w:lang w:eastAsia="ko-KR"/>
        </w:rPr>
        <w:t>, данным проектом предусматривается восстановление и бурение бокового ствола скважины №6-С</w:t>
      </w:r>
      <w:r w:rsidR="00EE0C8E">
        <w:rPr>
          <w:rFonts w:eastAsia="Batang"/>
          <w:lang w:eastAsia="ko-KR"/>
        </w:rPr>
        <w:t>.</w:t>
      </w:r>
      <w:r w:rsidR="00F3345A" w:rsidRPr="002A1142">
        <w:rPr>
          <w:rFonts w:eastAsia="Batang"/>
          <w:lang w:eastAsia="ko-KR"/>
        </w:rPr>
        <w:t xml:space="preserve"> </w:t>
      </w:r>
    </w:p>
    <w:p w14:paraId="12105132" w14:textId="3A92488F" w:rsidR="00F3345A" w:rsidRPr="00F3345A" w:rsidRDefault="00F3345A" w:rsidP="00F3345A">
      <w:pPr>
        <w:jc w:val="both"/>
      </w:pPr>
    </w:p>
    <w:p w14:paraId="41084C10" w14:textId="1A7EA6C0" w:rsidR="00073742" w:rsidRDefault="00073742" w:rsidP="00073742">
      <w:pPr>
        <w:shd w:val="clear" w:color="auto" w:fill="FFFFFF"/>
        <w:spacing w:line="285" w:lineRule="atLeast"/>
        <w:textAlignment w:val="baseline"/>
        <w:rPr>
          <w:color w:val="000000"/>
          <w:spacing w:val="2"/>
          <w:szCs w:val="20"/>
        </w:rPr>
      </w:pPr>
      <w:r w:rsidRPr="00183B61">
        <w:t xml:space="preserve">Работы </w:t>
      </w:r>
      <w:r>
        <w:t>планирую</w:t>
      </w:r>
      <w:r w:rsidRPr="00183B61">
        <w:t>тся</w:t>
      </w:r>
      <w:r>
        <w:t xml:space="preserve"> провести</w:t>
      </w:r>
      <w:r w:rsidRPr="00183B61">
        <w:t xml:space="preserve"> </w:t>
      </w:r>
      <w:r>
        <w:t>в</w:t>
      </w:r>
      <w:r w:rsidRPr="00183B61">
        <w:t xml:space="preserve"> </w:t>
      </w:r>
      <w:r w:rsidR="00F3345A">
        <w:rPr>
          <w:lang w:val="kk-KZ"/>
        </w:rPr>
        <w:t>2</w:t>
      </w:r>
      <w:r w:rsidRPr="00183B61">
        <w:t>02</w:t>
      </w:r>
      <w:r>
        <w:t>5</w:t>
      </w:r>
      <w:r w:rsidRPr="00183B61">
        <w:t xml:space="preserve"> г</w:t>
      </w:r>
      <w:r w:rsidRPr="00183B61">
        <w:rPr>
          <w:color w:val="000000"/>
          <w:spacing w:val="2"/>
          <w:szCs w:val="20"/>
        </w:rPr>
        <w:t>.</w:t>
      </w:r>
    </w:p>
    <w:p w14:paraId="5341E962" w14:textId="22A33EC7" w:rsidR="008C2EB9" w:rsidRPr="00E14447" w:rsidRDefault="008C2EB9" w:rsidP="008C2EB9">
      <w:pPr>
        <w:pStyle w:val="a6"/>
        <w:ind w:left="0" w:right="215"/>
      </w:pPr>
      <w:r w:rsidRPr="00E14447">
        <w:t>Расчет максимальных загрязняющих веществ произведен на</w:t>
      </w:r>
      <w:r w:rsidRPr="00E14447">
        <w:rPr>
          <w:spacing w:val="1"/>
        </w:rPr>
        <w:t xml:space="preserve"> </w:t>
      </w:r>
      <w:r w:rsidRPr="00E14447">
        <w:t>программе</w:t>
      </w:r>
      <w:r w:rsidRPr="00E14447">
        <w:rPr>
          <w:spacing w:val="2"/>
        </w:rPr>
        <w:t xml:space="preserve"> </w:t>
      </w:r>
      <w:r w:rsidRPr="00E14447">
        <w:t>«ЭРА»</w:t>
      </w:r>
      <w:r w:rsidRPr="00E14447">
        <w:rPr>
          <w:spacing w:val="-5"/>
        </w:rPr>
        <w:t xml:space="preserve"> </w:t>
      </w:r>
      <w:r w:rsidRPr="00E14447">
        <w:t>фирмы</w:t>
      </w:r>
      <w:r w:rsidRPr="00E14447">
        <w:rPr>
          <w:spacing w:val="3"/>
        </w:rPr>
        <w:t xml:space="preserve"> </w:t>
      </w:r>
      <w:r w:rsidRPr="00E14447">
        <w:t>«Логос-Плюс»</w:t>
      </w:r>
      <w:r w:rsidRPr="00E14447">
        <w:rPr>
          <w:spacing w:val="-3"/>
        </w:rPr>
        <w:t xml:space="preserve"> </w:t>
      </w:r>
      <w:r w:rsidRPr="00E14447">
        <w:t>г. Новосибирск.</w:t>
      </w:r>
    </w:p>
    <w:p w14:paraId="3DF0A049" w14:textId="77777777" w:rsidR="008C2EB9" w:rsidRDefault="008C2EB9" w:rsidP="00073742">
      <w:pPr>
        <w:shd w:val="clear" w:color="auto" w:fill="FFFFFF"/>
        <w:spacing w:line="285" w:lineRule="atLeast"/>
        <w:textAlignment w:val="baseline"/>
        <w:rPr>
          <w:color w:val="000000"/>
          <w:spacing w:val="2"/>
          <w:szCs w:val="20"/>
        </w:rPr>
      </w:pPr>
    </w:p>
    <w:p w14:paraId="3AC516E7" w14:textId="26D7B5D2" w:rsidR="008C2EB9" w:rsidRPr="008C2EB9" w:rsidRDefault="008C2EB9" w:rsidP="008C2EB9">
      <w:pPr>
        <w:rPr>
          <w:b/>
          <w:bCs/>
          <w:i/>
          <w:iCs/>
          <w:szCs w:val="20"/>
        </w:rPr>
      </w:pPr>
      <w:r w:rsidRPr="008C2EB9">
        <w:rPr>
          <w:rFonts w:eastAsia="TimesNewRoman"/>
          <w:szCs w:val="20"/>
        </w:rPr>
        <w:t>Предварительный объем образуемых выбросов</w:t>
      </w:r>
      <w:r w:rsidRPr="008C2EB9">
        <w:rPr>
          <w:bCs/>
          <w:szCs w:val="20"/>
        </w:rPr>
        <w:t xml:space="preserve"> - </w:t>
      </w:r>
      <w:r w:rsidR="00F3345A" w:rsidRPr="00120E06">
        <w:rPr>
          <w:b/>
          <w:bCs/>
        </w:rPr>
        <w:t>414,1338563</w:t>
      </w:r>
      <w:r w:rsidR="00F3345A">
        <w:rPr>
          <w:b/>
          <w:bCs/>
        </w:rPr>
        <w:t xml:space="preserve"> </w:t>
      </w:r>
      <w:r w:rsidRPr="008C2EB9">
        <w:rPr>
          <w:bCs/>
          <w:iCs/>
          <w:color w:val="000000"/>
          <w:szCs w:val="20"/>
        </w:rPr>
        <w:t>тонн.</w:t>
      </w:r>
    </w:p>
    <w:p w14:paraId="2C7475DA" w14:textId="1C5F81B4" w:rsidR="00073742" w:rsidRPr="009208F4" w:rsidRDefault="00073742" w:rsidP="00073742">
      <w:pPr>
        <w:rPr>
          <w:color w:val="000000"/>
          <w:spacing w:val="2"/>
        </w:rPr>
      </w:pPr>
      <w:r w:rsidRPr="00073742">
        <w:rPr>
          <w:color w:val="000000"/>
          <w:spacing w:val="2"/>
          <w:u w:val="single"/>
        </w:rPr>
        <w:t>Отходы</w:t>
      </w:r>
      <w:r w:rsidRPr="007F6742">
        <w:rPr>
          <w:color w:val="000000"/>
          <w:spacing w:val="2"/>
        </w:rPr>
        <w:t>:</w:t>
      </w:r>
      <w:r w:rsidRPr="009208F4">
        <w:rPr>
          <w:color w:val="000000"/>
          <w:spacing w:val="2"/>
        </w:rPr>
        <w:t xml:space="preserve"> </w:t>
      </w:r>
    </w:p>
    <w:p w14:paraId="52D6F643" w14:textId="0E53CD1F" w:rsidR="008C2EB9" w:rsidRPr="00A52367" w:rsidRDefault="008C2EB9" w:rsidP="008C2EB9">
      <w:r w:rsidRPr="00A52367">
        <w:rPr>
          <w:color w:val="000000"/>
        </w:rPr>
        <w:lastRenderedPageBreak/>
        <w:t xml:space="preserve">Буровой шлам и шлам БСВ  (опасный уровень) – </w:t>
      </w:r>
      <w:r w:rsidR="00F3345A">
        <w:rPr>
          <w:lang w:val="kk-KZ"/>
        </w:rPr>
        <w:t>822,8</w:t>
      </w:r>
      <w:r w:rsidRPr="00A52367">
        <w:t xml:space="preserve"> </w:t>
      </w:r>
      <w:r w:rsidRPr="00A52367">
        <w:rPr>
          <w:color w:val="000000"/>
        </w:rPr>
        <w:t>тонн</w:t>
      </w:r>
      <w:r w:rsidRPr="00A52367">
        <w:rPr>
          <w:color w:val="000000"/>
          <w:spacing w:val="2"/>
        </w:rPr>
        <w:t xml:space="preserve"> ; Отработанный буровой раствор (опасный уровень) </w:t>
      </w:r>
      <w:r>
        <w:rPr>
          <w:color w:val="000000"/>
          <w:spacing w:val="2"/>
        </w:rPr>
        <w:t>–</w:t>
      </w:r>
      <w:r w:rsidRPr="00A52367">
        <w:rPr>
          <w:color w:val="000000"/>
          <w:spacing w:val="2"/>
        </w:rPr>
        <w:t xml:space="preserve"> </w:t>
      </w:r>
      <w:r w:rsidR="00F3345A">
        <w:rPr>
          <w:lang w:val="kk-KZ"/>
        </w:rPr>
        <w:t>988</w:t>
      </w:r>
      <w:r w:rsidRPr="00A52367">
        <w:t xml:space="preserve"> </w:t>
      </w:r>
      <w:r w:rsidRPr="00A52367">
        <w:rPr>
          <w:color w:val="000000"/>
        </w:rPr>
        <w:t xml:space="preserve">тонн; </w:t>
      </w:r>
      <w:r w:rsidRPr="00A52367">
        <w:t xml:space="preserve">Отработанные масла (опасный уровень) – </w:t>
      </w:r>
      <w:r w:rsidR="00F3345A">
        <w:rPr>
          <w:lang w:val="kk-KZ"/>
        </w:rPr>
        <w:t>41</w:t>
      </w:r>
      <w:r w:rsidRPr="002D3453">
        <w:t>,</w:t>
      </w:r>
      <w:r w:rsidR="00F3345A">
        <w:rPr>
          <w:lang w:val="kk-KZ"/>
        </w:rPr>
        <w:t>1</w:t>
      </w:r>
      <w:r w:rsidRPr="00A52367">
        <w:t xml:space="preserve"> </w:t>
      </w:r>
      <w:r w:rsidRPr="00A52367">
        <w:rPr>
          <w:bCs/>
          <w:color w:val="000000" w:themeColor="text1"/>
        </w:rPr>
        <w:t>тонн,</w:t>
      </w:r>
      <w:r w:rsidRPr="00A52367">
        <w:t xml:space="preserve"> Промасленная ветошь и рукавицы (опасный уровень) - </w:t>
      </w:r>
      <w:r w:rsidRPr="002D3453">
        <w:t>0,</w:t>
      </w:r>
      <w:r w:rsidR="00F3345A">
        <w:rPr>
          <w:lang w:val="kk-KZ"/>
        </w:rPr>
        <w:t>3</w:t>
      </w:r>
      <w:r w:rsidRPr="00A52367">
        <w:t xml:space="preserve"> тонн, Металлолом (не опасный уровень) - </w:t>
      </w:r>
      <w:r w:rsidR="00F3345A">
        <w:rPr>
          <w:lang w:val="kk-KZ"/>
        </w:rPr>
        <w:t>2</w:t>
      </w:r>
      <w:r w:rsidRPr="002D3453">
        <w:t>,</w:t>
      </w:r>
      <w:r>
        <w:t>5</w:t>
      </w:r>
      <w:r w:rsidRPr="00A52367">
        <w:t xml:space="preserve"> тонн, Отходы использованной тары (неопасный уровень) – </w:t>
      </w:r>
      <w:r w:rsidR="00F3345A">
        <w:rPr>
          <w:lang w:val="kk-KZ"/>
        </w:rPr>
        <w:t>6</w:t>
      </w:r>
      <w:r>
        <w:t>,</w:t>
      </w:r>
      <w:r w:rsidR="00F3345A">
        <w:rPr>
          <w:lang w:val="kk-KZ"/>
        </w:rPr>
        <w:t>5</w:t>
      </w:r>
      <w:r w:rsidRPr="00A52367">
        <w:t xml:space="preserve"> тонн, Пищевые отходы (не опасный уровень) – </w:t>
      </w:r>
      <w:r w:rsidR="00F3345A">
        <w:rPr>
          <w:lang w:val="kk-KZ"/>
        </w:rPr>
        <w:t>26</w:t>
      </w:r>
      <w:r w:rsidRPr="002D3453">
        <w:t>,</w:t>
      </w:r>
      <w:r w:rsidR="00F3345A">
        <w:rPr>
          <w:lang w:val="kk-KZ"/>
        </w:rPr>
        <w:t>39</w:t>
      </w:r>
      <w:r w:rsidRPr="00A52367">
        <w:t xml:space="preserve"> тонн, ТБО (не опасный уровень) </w:t>
      </w:r>
      <w:r>
        <w:t>–</w:t>
      </w:r>
      <w:r w:rsidRPr="00A52367">
        <w:t xml:space="preserve"> </w:t>
      </w:r>
      <w:r w:rsidR="00F3345A">
        <w:rPr>
          <w:szCs w:val="20"/>
          <w:lang w:val="kk-KZ"/>
        </w:rPr>
        <w:t>16</w:t>
      </w:r>
      <w:r>
        <w:rPr>
          <w:szCs w:val="20"/>
        </w:rPr>
        <w:t>,</w:t>
      </w:r>
      <w:r w:rsidR="00F3345A">
        <w:rPr>
          <w:szCs w:val="20"/>
          <w:lang w:val="kk-KZ"/>
        </w:rPr>
        <w:t>56</w:t>
      </w:r>
      <w:r>
        <w:rPr>
          <w:szCs w:val="20"/>
        </w:rPr>
        <w:t xml:space="preserve"> </w:t>
      </w:r>
      <w:r w:rsidRPr="00A52367">
        <w:t>тонн.</w:t>
      </w:r>
    </w:p>
    <w:p w14:paraId="1BB2531D" w14:textId="77777777" w:rsidR="008C2EB9" w:rsidRPr="00A52367" w:rsidRDefault="008C2EB9" w:rsidP="008C2EB9">
      <w:r w:rsidRPr="00A52367">
        <w:t xml:space="preserve">Возможность превышения пороговых значений отсутствует. </w:t>
      </w:r>
    </w:p>
    <w:p w14:paraId="7628EF0C" w14:textId="5021F448" w:rsidR="00073742" w:rsidRPr="001517FA" w:rsidRDefault="008C2EB9" w:rsidP="008C2EB9">
      <w:pPr>
        <w:rPr>
          <w:color w:val="000000"/>
          <w:spacing w:val="2"/>
        </w:rPr>
      </w:pPr>
      <w:r w:rsidRPr="00A52367">
        <w:rPr>
          <w:color w:val="000000"/>
          <w:spacing w:val="2"/>
        </w:rPr>
        <w:t>Отходы производства и потребления будут вывозится компаниями по договорам на специализированные полигоны.</w:t>
      </w:r>
      <w:r w:rsidRPr="00C64F01">
        <w:rPr>
          <w:color w:val="000000"/>
          <w:spacing w:val="2"/>
        </w:rPr>
        <w:t xml:space="preserve"> </w:t>
      </w:r>
    </w:p>
    <w:p w14:paraId="12C11B60" w14:textId="0C18541D" w:rsidR="00073742" w:rsidRPr="00073742" w:rsidRDefault="00073742" w:rsidP="00073742">
      <w:pPr>
        <w:widowControl w:val="0"/>
        <w:suppressAutoHyphens/>
        <w:ind w:right="98"/>
        <w:jc w:val="both"/>
        <w:rPr>
          <w:rFonts w:eastAsia="Andale Sans UI"/>
          <w:color w:val="000000"/>
          <w:kern w:val="1"/>
          <w:u w:val="single"/>
          <w:lang w:eastAsia="ko-KR"/>
        </w:rPr>
      </w:pPr>
      <w:r w:rsidRPr="00073742">
        <w:rPr>
          <w:rFonts w:eastAsia="Andale Sans UI"/>
          <w:color w:val="000000"/>
          <w:kern w:val="1"/>
          <w:u w:val="single"/>
          <w:lang w:eastAsia="ko-KR"/>
        </w:rPr>
        <w:t>Водоснабжение:</w:t>
      </w:r>
    </w:p>
    <w:p w14:paraId="5AD275E0" w14:textId="43CA9E93" w:rsidR="008C2EB9" w:rsidRPr="00A20E7A" w:rsidRDefault="008C2EB9" w:rsidP="008C2EB9">
      <w:pPr>
        <w:widowControl w:val="0"/>
        <w:suppressAutoHyphens/>
        <w:ind w:right="98"/>
        <w:jc w:val="both"/>
        <w:rPr>
          <w:rFonts w:eastAsia="Andale Sans UI"/>
          <w:color w:val="000000"/>
          <w:kern w:val="1"/>
          <w:lang w:eastAsia="ko-KR"/>
        </w:rPr>
      </w:pPr>
      <w:r w:rsidRPr="00A20E7A">
        <w:rPr>
          <w:rFonts w:eastAsia="Andale Sans UI"/>
          <w:color w:val="000000"/>
          <w:kern w:val="1"/>
          <w:lang w:eastAsia="ko-KR"/>
        </w:rPr>
        <w:t>Расход воды состав</w:t>
      </w:r>
      <w:r>
        <w:rPr>
          <w:rFonts w:eastAsia="Andale Sans UI"/>
          <w:color w:val="000000"/>
          <w:kern w:val="1"/>
          <w:lang w:eastAsia="ko-KR"/>
        </w:rPr>
        <w:t>и</w:t>
      </w:r>
      <w:r w:rsidRPr="00A20E7A">
        <w:rPr>
          <w:rFonts w:eastAsia="Andale Sans UI"/>
          <w:color w:val="000000"/>
          <w:kern w:val="1"/>
          <w:lang w:eastAsia="ko-KR"/>
        </w:rPr>
        <w:t xml:space="preserve">т: хоз-питьевой </w:t>
      </w:r>
      <w:r w:rsidR="00F3345A">
        <w:rPr>
          <w:rFonts w:eastAsia="Andale Sans UI"/>
          <w:color w:val="000000"/>
          <w:kern w:val="1"/>
          <w:lang w:val="kk-KZ" w:eastAsia="ko-KR"/>
        </w:rPr>
        <w:t>270</w:t>
      </w:r>
      <w:r w:rsidRPr="005D03DD">
        <w:rPr>
          <w:rFonts w:eastAsia="Andale Sans UI"/>
          <w:color w:val="000000"/>
          <w:kern w:val="1"/>
          <w:lang w:eastAsia="ko-KR"/>
        </w:rPr>
        <w:t>9 м</w:t>
      </w:r>
      <w:r w:rsidRPr="005D03DD">
        <w:rPr>
          <w:rFonts w:eastAsia="Andale Sans UI"/>
          <w:color w:val="000000"/>
          <w:kern w:val="1"/>
          <w:vertAlign w:val="superscript"/>
          <w:lang w:eastAsia="ko-KR"/>
        </w:rPr>
        <w:t>3</w:t>
      </w:r>
      <w:r w:rsidRPr="005D03DD">
        <w:rPr>
          <w:rFonts w:eastAsia="Andale Sans UI"/>
          <w:color w:val="000000"/>
          <w:kern w:val="1"/>
          <w:lang w:eastAsia="ko-KR"/>
        </w:rPr>
        <w:t xml:space="preserve">, технической – </w:t>
      </w:r>
      <w:r w:rsidR="00F3345A">
        <w:rPr>
          <w:rFonts w:eastAsia="Andale Sans UI"/>
          <w:color w:val="000000"/>
          <w:kern w:val="1"/>
          <w:lang w:val="kk-KZ" w:eastAsia="ko-KR"/>
        </w:rPr>
        <w:t>19661</w:t>
      </w:r>
      <w:r w:rsidRPr="005D03DD">
        <w:rPr>
          <w:rFonts w:eastAsia="Andale Sans UI"/>
          <w:color w:val="000000"/>
          <w:kern w:val="1"/>
          <w:lang w:eastAsia="ko-KR"/>
        </w:rPr>
        <w:t xml:space="preserve"> м</w:t>
      </w:r>
      <w:r w:rsidRPr="005D03DD">
        <w:rPr>
          <w:rFonts w:eastAsia="Andale Sans UI"/>
          <w:color w:val="000000"/>
          <w:kern w:val="1"/>
          <w:vertAlign w:val="superscript"/>
          <w:lang w:eastAsia="ko-KR"/>
        </w:rPr>
        <w:t>3</w:t>
      </w:r>
      <w:r w:rsidRPr="00A20E7A">
        <w:rPr>
          <w:rFonts w:eastAsia="Andale Sans UI"/>
          <w:color w:val="000000"/>
          <w:kern w:val="1"/>
          <w:lang w:eastAsia="ko-KR"/>
        </w:rPr>
        <w:t xml:space="preserve"> </w:t>
      </w:r>
    </w:p>
    <w:p w14:paraId="5700F188" w14:textId="77777777" w:rsidR="008C2EB9" w:rsidRPr="002E3DCB" w:rsidRDefault="008C2EB9" w:rsidP="008C2EB9">
      <w:pPr>
        <w:widowControl w:val="0"/>
        <w:suppressAutoHyphens/>
        <w:ind w:right="98"/>
        <w:jc w:val="both"/>
        <w:rPr>
          <w:rFonts w:eastAsia="Andale Sans UI"/>
          <w:color w:val="000000"/>
          <w:kern w:val="1"/>
          <w:lang w:eastAsia="ko-KR"/>
        </w:rPr>
      </w:pPr>
      <w:r w:rsidRPr="00A20E7A">
        <w:rPr>
          <w:rFonts w:eastAsia="Andale Sans UI"/>
          <w:color w:val="000000"/>
          <w:kern w:val="1"/>
          <w:lang w:eastAsia="ko-KR"/>
        </w:rPr>
        <w:t>Сточная вода и фекалии туалета, по мере их накопления, ассенизационной машиной вывозятся на очистные сооружения согласно договору.</w:t>
      </w:r>
      <w:r w:rsidRPr="002E3DCB">
        <w:rPr>
          <w:rFonts w:eastAsia="Andale Sans UI"/>
          <w:color w:val="000000"/>
          <w:kern w:val="1"/>
          <w:lang w:eastAsia="ko-KR"/>
        </w:rPr>
        <w:t xml:space="preserve"> </w:t>
      </w:r>
      <w:r>
        <w:rPr>
          <w:rFonts w:eastAsia="Andale Sans UI"/>
          <w:color w:val="000000"/>
          <w:kern w:val="1"/>
          <w:lang w:eastAsia="ko-KR"/>
        </w:rPr>
        <w:t>Доставка питьевой воды будет доставляться специализированной компанией по договору.</w:t>
      </w:r>
    </w:p>
    <w:p w14:paraId="5A3EE278" w14:textId="77777777" w:rsidR="008C2EB9" w:rsidRPr="0062558B" w:rsidRDefault="008C2EB9" w:rsidP="008C2EB9">
      <w:pPr>
        <w:widowControl w:val="0"/>
        <w:suppressAutoHyphens/>
        <w:ind w:right="98"/>
        <w:jc w:val="both"/>
        <w:rPr>
          <w:rFonts w:eastAsia="Andale Sans UI"/>
          <w:color w:val="000000"/>
          <w:kern w:val="1"/>
          <w:lang w:eastAsia="ko-KR"/>
        </w:rPr>
      </w:pPr>
      <w:r w:rsidRPr="002E3DCB">
        <w:rPr>
          <w:rFonts w:eastAsia="Andale Sans UI"/>
          <w:color w:val="000000"/>
          <w:kern w:val="1"/>
          <w:lang w:eastAsia="ko-KR"/>
        </w:rPr>
        <w:t>Хранение хоз-питьевой воды осуществляется в емкостях, выполненных из нержавеющего материала.</w:t>
      </w:r>
    </w:p>
    <w:p w14:paraId="5A64080F" w14:textId="77777777" w:rsidR="00073742" w:rsidRPr="00A2212B" w:rsidRDefault="00073742" w:rsidP="00073742">
      <w:pPr>
        <w:shd w:val="clear" w:color="auto" w:fill="FFFFFF"/>
        <w:spacing w:line="285" w:lineRule="atLeast"/>
        <w:textAlignment w:val="baseline"/>
      </w:pPr>
    </w:p>
    <w:p w14:paraId="7F50BA8A" w14:textId="77777777" w:rsidR="00073742" w:rsidRPr="00E14447" w:rsidRDefault="00073742" w:rsidP="00073742">
      <w:pPr>
        <w:pStyle w:val="a6"/>
        <w:ind w:left="0"/>
      </w:pPr>
      <w:r w:rsidRPr="00E14447">
        <w:rPr>
          <w:u w:val="single"/>
        </w:rPr>
        <w:t>Источники шумового</w:t>
      </w:r>
      <w:r w:rsidRPr="00E14447">
        <w:rPr>
          <w:spacing w:val="-1"/>
          <w:u w:val="single"/>
        </w:rPr>
        <w:t xml:space="preserve"> </w:t>
      </w:r>
      <w:r w:rsidRPr="00E14447">
        <w:rPr>
          <w:u w:val="single"/>
        </w:rPr>
        <w:t>воздействия</w:t>
      </w:r>
    </w:p>
    <w:p w14:paraId="57114D12" w14:textId="77777777" w:rsidR="00073742" w:rsidRPr="00E14447" w:rsidRDefault="00073742" w:rsidP="00073742">
      <w:pPr>
        <w:pStyle w:val="a6"/>
        <w:ind w:right="216" w:firstLine="720"/>
      </w:pPr>
      <w:r w:rsidRPr="00E14447">
        <w:t>Потенциальными</w:t>
      </w:r>
      <w:r w:rsidRPr="00E14447">
        <w:rPr>
          <w:spacing w:val="1"/>
        </w:rPr>
        <w:t xml:space="preserve"> </w:t>
      </w:r>
      <w:r w:rsidRPr="00E14447">
        <w:t>источниками</w:t>
      </w:r>
      <w:r w:rsidRPr="00E14447">
        <w:rPr>
          <w:spacing w:val="1"/>
        </w:rPr>
        <w:t xml:space="preserve"> </w:t>
      </w:r>
      <w:r w:rsidRPr="00E14447">
        <w:t>шума</w:t>
      </w:r>
      <w:r w:rsidRPr="00E14447">
        <w:rPr>
          <w:spacing w:val="1"/>
        </w:rPr>
        <w:t xml:space="preserve"> </w:t>
      </w:r>
      <w:r w:rsidRPr="00E14447">
        <w:t>внутри</w:t>
      </w:r>
      <w:r w:rsidRPr="00E14447">
        <w:rPr>
          <w:spacing w:val="1"/>
        </w:rPr>
        <w:t xml:space="preserve"> </w:t>
      </w:r>
      <w:r w:rsidRPr="00E14447">
        <w:t>зданий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сооружений</w:t>
      </w:r>
      <w:r w:rsidRPr="00E14447">
        <w:rPr>
          <w:spacing w:val="1"/>
        </w:rPr>
        <w:t xml:space="preserve"> </w:t>
      </w:r>
      <w:r w:rsidRPr="00E14447">
        <w:t>различного</w:t>
      </w:r>
      <w:r w:rsidRPr="00E14447">
        <w:rPr>
          <w:spacing w:val="1"/>
        </w:rPr>
        <w:t xml:space="preserve"> </w:t>
      </w:r>
      <w:r w:rsidRPr="00E14447">
        <w:t>назначения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площадках</w:t>
      </w:r>
      <w:r w:rsidRPr="00E14447">
        <w:rPr>
          <w:spacing w:val="1"/>
        </w:rPr>
        <w:t xml:space="preserve"> </w:t>
      </w:r>
      <w:r w:rsidRPr="00E14447">
        <w:t>промышленных</w:t>
      </w:r>
      <w:r w:rsidRPr="00E14447">
        <w:rPr>
          <w:spacing w:val="1"/>
        </w:rPr>
        <w:t xml:space="preserve"> </w:t>
      </w:r>
      <w:r w:rsidRPr="00E14447">
        <w:t>предприятий</w:t>
      </w:r>
      <w:r w:rsidRPr="00E14447">
        <w:rPr>
          <w:spacing w:val="1"/>
        </w:rPr>
        <w:t xml:space="preserve"> </w:t>
      </w:r>
      <w:r w:rsidRPr="00E14447">
        <w:t>являются</w:t>
      </w:r>
      <w:r w:rsidRPr="00E14447">
        <w:rPr>
          <w:spacing w:val="1"/>
        </w:rPr>
        <w:t xml:space="preserve"> </w:t>
      </w:r>
      <w:r w:rsidRPr="00E14447">
        <w:t>машины,</w:t>
      </w:r>
      <w:r w:rsidRPr="00E14447">
        <w:rPr>
          <w:spacing w:val="1"/>
        </w:rPr>
        <w:t xml:space="preserve"> </w:t>
      </w:r>
      <w:r w:rsidRPr="00E14447">
        <w:t>механизмы,</w:t>
      </w:r>
      <w:r w:rsidRPr="00E14447">
        <w:rPr>
          <w:spacing w:val="1"/>
        </w:rPr>
        <w:t xml:space="preserve"> </w:t>
      </w:r>
      <w:r w:rsidRPr="00E14447">
        <w:t>средства</w:t>
      </w:r>
      <w:r w:rsidRPr="00E14447">
        <w:rPr>
          <w:spacing w:val="-3"/>
        </w:rPr>
        <w:t xml:space="preserve"> </w:t>
      </w:r>
      <w:r w:rsidRPr="00E14447">
        <w:t>транспорта и</w:t>
      </w:r>
      <w:r w:rsidRPr="00E14447">
        <w:rPr>
          <w:spacing w:val="3"/>
        </w:rPr>
        <w:t xml:space="preserve"> </w:t>
      </w:r>
      <w:r w:rsidRPr="00E14447">
        <w:t>другое</w:t>
      </w:r>
      <w:r w:rsidRPr="00E14447">
        <w:rPr>
          <w:spacing w:val="-1"/>
        </w:rPr>
        <w:t xml:space="preserve"> </w:t>
      </w:r>
      <w:r w:rsidRPr="00E14447">
        <w:t>оборудование.</w:t>
      </w:r>
    </w:p>
    <w:p w14:paraId="4DC69F01" w14:textId="77777777" w:rsidR="00073742" w:rsidRPr="00E14447" w:rsidRDefault="00073742" w:rsidP="00073742">
      <w:pPr>
        <w:pStyle w:val="a6"/>
        <w:ind w:right="217" w:firstLine="720"/>
      </w:pPr>
      <w:r w:rsidRPr="00E14447">
        <w:t>С</w:t>
      </w:r>
      <w:r w:rsidRPr="00E14447">
        <w:rPr>
          <w:spacing w:val="1"/>
        </w:rPr>
        <w:t xml:space="preserve"> </w:t>
      </w:r>
      <w:r w:rsidRPr="00E14447">
        <w:t>целью</w:t>
      </w:r>
      <w:r w:rsidRPr="00E14447">
        <w:rPr>
          <w:spacing w:val="1"/>
        </w:rPr>
        <w:t xml:space="preserve"> </w:t>
      </w:r>
      <w:r w:rsidRPr="00E14447">
        <w:t>снижения</w:t>
      </w:r>
      <w:r w:rsidRPr="00E14447">
        <w:rPr>
          <w:spacing w:val="1"/>
        </w:rPr>
        <w:t xml:space="preserve"> </w:t>
      </w:r>
      <w:r w:rsidRPr="00E14447">
        <w:t>отрицательного</w:t>
      </w:r>
      <w:r w:rsidRPr="00E14447">
        <w:rPr>
          <w:spacing w:val="1"/>
        </w:rPr>
        <w:t xml:space="preserve"> </w:t>
      </w:r>
      <w:r w:rsidRPr="00E14447">
        <w:t>шумового</w:t>
      </w:r>
      <w:r w:rsidRPr="00E14447">
        <w:rPr>
          <w:spacing w:val="1"/>
        </w:rPr>
        <w:t xml:space="preserve"> </w:t>
      </w:r>
      <w:r w:rsidRPr="00E14447">
        <w:t>воздействия</w:t>
      </w:r>
      <w:r w:rsidRPr="00E14447">
        <w:rPr>
          <w:spacing w:val="1"/>
        </w:rPr>
        <w:t xml:space="preserve"> </w:t>
      </w:r>
      <w:r w:rsidRPr="00E14447">
        <w:t>настоящим</w:t>
      </w:r>
      <w:r w:rsidRPr="00E14447">
        <w:rPr>
          <w:spacing w:val="1"/>
        </w:rPr>
        <w:t xml:space="preserve"> </w:t>
      </w:r>
      <w:r w:rsidRPr="00E14447">
        <w:t>проектом</w:t>
      </w:r>
      <w:r w:rsidRPr="00E14447">
        <w:rPr>
          <w:spacing w:val="1"/>
        </w:rPr>
        <w:t xml:space="preserve"> </w:t>
      </w:r>
      <w:r w:rsidRPr="00E14447">
        <w:t>предусмотрено</w:t>
      </w:r>
      <w:r w:rsidRPr="00E14447">
        <w:rPr>
          <w:spacing w:val="1"/>
        </w:rPr>
        <w:t xml:space="preserve"> </w:t>
      </w:r>
      <w:r w:rsidRPr="00E14447">
        <w:t>выполнение</w:t>
      </w:r>
      <w:r w:rsidRPr="00E14447">
        <w:rPr>
          <w:spacing w:val="1"/>
        </w:rPr>
        <w:t xml:space="preserve"> </w:t>
      </w:r>
      <w:r w:rsidRPr="00E14447">
        <w:t>мероприятий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регулированию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снижения</w:t>
      </w:r>
      <w:r w:rsidRPr="00E14447">
        <w:rPr>
          <w:spacing w:val="1"/>
        </w:rPr>
        <w:t xml:space="preserve"> </w:t>
      </w:r>
      <w:r w:rsidRPr="00E14447">
        <w:t>уровня</w:t>
      </w:r>
      <w:r w:rsidRPr="00E14447">
        <w:rPr>
          <w:spacing w:val="1"/>
        </w:rPr>
        <w:t xml:space="preserve"> </w:t>
      </w:r>
      <w:r w:rsidRPr="00E14447">
        <w:t>шума,</w:t>
      </w:r>
      <w:r w:rsidRPr="00E14447">
        <w:rPr>
          <w:spacing w:val="1"/>
        </w:rPr>
        <w:t xml:space="preserve"> </w:t>
      </w:r>
      <w:r w:rsidRPr="00E14447">
        <w:t>основными из</w:t>
      </w:r>
      <w:r w:rsidRPr="00E14447">
        <w:rPr>
          <w:spacing w:val="-2"/>
        </w:rPr>
        <w:t xml:space="preserve"> </w:t>
      </w:r>
      <w:r w:rsidRPr="00E14447">
        <w:t>которых являются:</w:t>
      </w:r>
    </w:p>
    <w:p w14:paraId="57CEBFAE" w14:textId="77777777" w:rsidR="00073742" w:rsidRPr="00E14447" w:rsidRDefault="00073742" w:rsidP="00073742">
      <w:pPr>
        <w:pStyle w:val="a6"/>
        <w:ind w:left="964"/>
      </w:pPr>
      <w:r w:rsidRPr="00E14447">
        <w:t>−</w:t>
      </w:r>
      <w:r w:rsidRPr="00E14447">
        <w:rPr>
          <w:spacing w:val="52"/>
        </w:rPr>
        <w:t xml:space="preserve"> </w:t>
      </w:r>
      <w:r w:rsidRPr="00E14447">
        <w:t>проверка</w:t>
      </w:r>
      <w:r w:rsidRPr="00E14447">
        <w:rPr>
          <w:spacing w:val="1"/>
        </w:rPr>
        <w:t xml:space="preserve"> </w:t>
      </w:r>
      <w:r w:rsidRPr="00E14447">
        <w:t>установленных оборудований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-1"/>
        </w:rPr>
        <w:t xml:space="preserve"> </w:t>
      </w:r>
      <w:r w:rsidRPr="00E14447">
        <w:t>соответствие</w:t>
      </w:r>
      <w:r w:rsidRPr="00E14447">
        <w:rPr>
          <w:spacing w:val="-1"/>
        </w:rPr>
        <w:t xml:space="preserve"> </w:t>
      </w:r>
      <w:r w:rsidRPr="00E14447">
        <w:t>с</w:t>
      </w:r>
      <w:r w:rsidRPr="00E14447">
        <w:rPr>
          <w:spacing w:val="-2"/>
        </w:rPr>
        <w:t xml:space="preserve"> </w:t>
      </w:r>
      <w:r w:rsidRPr="00E14447">
        <w:t>паспортными</w:t>
      </w:r>
      <w:r w:rsidRPr="00E14447">
        <w:rPr>
          <w:spacing w:val="-1"/>
        </w:rPr>
        <w:t xml:space="preserve"> </w:t>
      </w:r>
      <w:r w:rsidRPr="00E14447">
        <w:t>данными;</w:t>
      </w:r>
    </w:p>
    <w:p w14:paraId="319C59A4" w14:textId="77777777" w:rsidR="00073742" w:rsidRPr="00E14447" w:rsidRDefault="00073742" w:rsidP="00073742">
      <w:pPr>
        <w:pStyle w:val="a6"/>
        <w:spacing w:before="3"/>
        <w:ind w:left="945" w:right="286" w:firstLine="19"/>
        <w:rPr>
          <w:spacing w:val="1"/>
        </w:rPr>
      </w:pPr>
      <w:r w:rsidRPr="00E14447">
        <w:t>−</w:t>
      </w:r>
      <w:r w:rsidRPr="00E14447">
        <w:rPr>
          <w:spacing w:val="1"/>
        </w:rPr>
        <w:t xml:space="preserve"> </w:t>
      </w:r>
      <w:r w:rsidRPr="00E14447">
        <w:t>проведение постоянного контроля за уровнем звукового давления на рабочих местах.</w:t>
      </w:r>
      <w:r w:rsidRPr="00E14447">
        <w:rPr>
          <w:spacing w:val="1"/>
        </w:rPr>
        <w:t xml:space="preserve"> </w:t>
      </w:r>
    </w:p>
    <w:p w14:paraId="5627C3D7" w14:textId="77777777" w:rsidR="00073742" w:rsidRPr="00E14447" w:rsidRDefault="00073742" w:rsidP="00073742">
      <w:pPr>
        <w:pStyle w:val="a6"/>
        <w:spacing w:before="3"/>
        <w:ind w:right="286"/>
      </w:pPr>
      <w:r w:rsidRPr="00E14447">
        <w:rPr>
          <w:u w:val="single"/>
        </w:rPr>
        <w:t>Почвы</w:t>
      </w:r>
    </w:p>
    <w:p w14:paraId="4E90F216" w14:textId="77777777" w:rsidR="00073742" w:rsidRPr="00E14447" w:rsidRDefault="00073742" w:rsidP="00073742">
      <w:pPr>
        <w:pStyle w:val="a6"/>
        <w:spacing w:before="1"/>
        <w:ind w:right="216" w:firstLine="720"/>
      </w:pPr>
      <w:r w:rsidRPr="00E14447">
        <w:t>Потенциальными</w:t>
      </w:r>
      <w:r w:rsidRPr="00E14447">
        <w:rPr>
          <w:spacing w:val="1"/>
        </w:rPr>
        <w:t xml:space="preserve"> </w:t>
      </w:r>
      <w:r w:rsidRPr="00E14447">
        <w:t>источниками</w:t>
      </w:r>
      <w:r w:rsidRPr="00E14447">
        <w:rPr>
          <w:spacing w:val="1"/>
        </w:rPr>
        <w:t xml:space="preserve"> </w:t>
      </w:r>
      <w:r w:rsidRPr="00E14447">
        <w:t>нарушения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загрязнения</w:t>
      </w:r>
      <w:r w:rsidRPr="00E14447">
        <w:rPr>
          <w:spacing w:val="1"/>
        </w:rPr>
        <w:t xml:space="preserve"> </w:t>
      </w:r>
      <w:r w:rsidRPr="00E14447">
        <w:t>почв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61"/>
        </w:rPr>
        <w:t xml:space="preserve"> </w:t>
      </w:r>
      <w:r w:rsidRPr="00E14447">
        <w:t>растительности</w:t>
      </w:r>
      <w:r w:rsidRPr="00E14447">
        <w:rPr>
          <w:spacing w:val="1"/>
        </w:rPr>
        <w:t xml:space="preserve"> </w:t>
      </w:r>
      <w:r w:rsidRPr="00E14447">
        <w:t>является</w:t>
      </w:r>
      <w:r w:rsidRPr="00E14447">
        <w:rPr>
          <w:spacing w:val="1"/>
        </w:rPr>
        <w:t xml:space="preserve"> </w:t>
      </w:r>
      <w:r w:rsidRPr="00E14447">
        <w:t>различное</w:t>
      </w:r>
      <w:r w:rsidRPr="00E14447">
        <w:rPr>
          <w:spacing w:val="1"/>
        </w:rPr>
        <w:t xml:space="preserve"> </w:t>
      </w:r>
      <w:r w:rsidRPr="00E14447">
        <w:t>оборудование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установки,</w:t>
      </w:r>
      <w:r w:rsidRPr="00E14447">
        <w:rPr>
          <w:spacing w:val="1"/>
        </w:rPr>
        <w:t xml:space="preserve"> </w:t>
      </w:r>
      <w:r w:rsidRPr="00E14447">
        <w:t>которые</w:t>
      </w:r>
      <w:r w:rsidRPr="00E14447">
        <w:rPr>
          <w:spacing w:val="1"/>
        </w:rPr>
        <w:t xml:space="preserve"> </w:t>
      </w:r>
      <w:r w:rsidRPr="00E14447">
        <w:t>в</w:t>
      </w:r>
      <w:r w:rsidRPr="00E14447">
        <w:rPr>
          <w:spacing w:val="1"/>
        </w:rPr>
        <w:t xml:space="preserve"> </w:t>
      </w:r>
      <w:r w:rsidRPr="00E14447">
        <w:t>ходе</w:t>
      </w:r>
      <w:r w:rsidRPr="00E14447">
        <w:rPr>
          <w:spacing w:val="1"/>
        </w:rPr>
        <w:t xml:space="preserve"> </w:t>
      </w:r>
      <w:r w:rsidRPr="00E14447">
        <w:t>проведения</w:t>
      </w:r>
      <w:r w:rsidRPr="00E14447">
        <w:rPr>
          <w:spacing w:val="1"/>
        </w:rPr>
        <w:t xml:space="preserve"> </w:t>
      </w:r>
      <w:r w:rsidRPr="00E14447">
        <w:t>работ</w:t>
      </w:r>
      <w:r w:rsidRPr="00E14447">
        <w:rPr>
          <w:spacing w:val="1"/>
        </w:rPr>
        <w:t xml:space="preserve"> </w:t>
      </w:r>
      <w:r w:rsidRPr="00E14447">
        <w:t>при</w:t>
      </w:r>
      <w:r w:rsidRPr="00E14447">
        <w:rPr>
          <w:spacing w:val="1"/>
        </w:rPr>
        <w:t xml:space="preserve"> </w:t>
      </w:r>
      <w:r w:rsidRPr="00E14447">
        <w:t>производственной деятельности предприятия воздействуют на компоненты природной среды, в</w:t>
      </w:r>
      <w:r w:rsidRPr="00E14447">
        <w:rPr>
          <w:spacing w:val="-57"/>
        </w:rPr>
        <w:t xml:space="preserve"> </w:t>
      </w:r>
      <w:r w:rsidRPr="00E14447">
        <w:t>том</w:t>
      </w:r>
      <w:r w:rsidRPr="00E14447">
        <w:rPr>
          <w:spacing w:val="1"/>
        </w:rPr>
        <w:t xml:space="preserve"> </w:t>
      </w:r>
      <w:r w:rsidRPr="00E14447">
        <w:t>числе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почвенно-растительный</w:t>
      </w:r>
      <w:r w:rsidRPr="00E14447">
        <w:rPr>
          <w:spacing w:val="1"/>
        </w:rPr>
        <w:t xml:space="preserve"> </w:t>
      </w:r>
      <w:r w:rsidRPr="00E14447">
        <w:t>покров.</w:t>
      </w:r>
      <w:r w:rsidRPr="00E14447">
        <w:rPr>
          <w:spacing w:val="1"/>
        </w:rPr>
        <w:t xml:space="preserve"> </w:t>
      </w:r>
      <w:r w:rsidRPr="00E14447">
        <w:t>Объемно-пространственное</w:t>
      </w:r>
      <w:r w:rsidRPr="00E14447">
        <w:rPr>
          <w:spacing w:val="1"/>
        </w:rPr>
        <w:t xml:space="preserve"> </w:t>
      </w:r>
      <w:r w:rsidRPr="00E14447">
        <w:t>решение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-57"/>
        </w:rPr>
        <w:t xml:space="preserve"> </w:t>
      </w:r>
      <w:r w:rsidRPr="00E14447">
        <w:t>планировка</w:t>
      </w:r>
      <w:r w:rsidRPr="00E14447">
        <w:rPr>
          <w:spacing w:val="1"/>
        </w:rPr>
        <w:t xml:space="preserve"> </w:t>
      </w:r>
      <w:r w:rsidRPr="00E14447">
        <w:t>территории</w:t>
      </w:r>
      <w:r w:rsidRPr="00E14447">
        <w:rPr>
          <w:spacing w:val="1"/>
        </w:rPr>
        <w:t xml:space="preserve"> </w:t>
      </w:r>
      <w:r w:rsidRPr="00E14447">
        <w:t>приняты</w:t>
      </w:r>
      <w:r w:rsidRPr="00E14447">
        <w:rPr>
          <w:spacing w:val="1"/>
        </w:rPr>
        <w:t xml:space="preserve"> </w:t>
      </w:r>
      <w:r w:rsidRPr="00E14447">
        <w:t>с</w:t>
      </w:r>
      <w:r w:rsidRPr="00E14447">
        <w:rPr>
          <w:spacing w:val="1"/>
        </w:rPr>
        <w:t xml:space="preserve"> </w:t>
      </w:r>
      <w:r w:rsidRPr="00E14447">
        <w:t>учетом</w:t>
      </w:r>
      <w:r w:rsidRPr="00E14447">
        <w:rPr>
          <w:spacing w:val="1"/>
        </w:rPr>
        <w:t xml:space="preserve"> </w:t>
      </w:r>
      <w:r w:rsidRPr="00E14447">
        <w:t>функциональных</w:t>
      </w:r>
      <w:r w:rsidRPr="00E14447">
        <w:rPr>
          <w:spacing w:val="1"/>
        </w:rPr>
        <w:t xml:space="preserve"> </w:t>
      </w:r>
      <w:r w:rsidRPr="00E14447">
        <w:t>требований</w:t>
      </w:r>
      <w:r w:rsidRPr="00E14447">
        <w:rPr>
          <w:spacing w:val="1"/>
        </w:rPr>
        <w:t xml:space="preserve"> </w:t>
      </w:r>
      <w:r w:rsidRPr="00E14447">
        <w:t>санитарных</w:t>
      </w:r>
      <w:r w:rsidRPr="00E14447">
        <w:rPr>
          <w:spacing w:val="1"/>
        </w:rPr>
        <w:t xml:space="preserve"> </w:t>
      </w:r>
      <w:r w:rsidRPr="00E14447">
        <w:t>норм,</w:t>
      </w:r>
      <w:r w:rsidRPr="00E14447">
        <w:rPr>
          <w:spacing w:val="1"/>
        </w:rPr>
        <w:t xml:space="preserve"> </w:t>
      </w:r>
      <w:r w:rsidRPr="00E14447">
        <w:t>пожарной</w:t>
      </w:r>
      <w:r w:rsidRPr="00E14447">
        <w:rPr>
          <w:spacing w:val="1"/>
        </w:rPr>
        <w:t xml:space="preserve"> </w:t>
      </w:r>
      <w:r w:rsidRPr="00E14447">
        <w:t>безопасности.</w:t>
      </w:r>
      <w:r w:rsidRPr="00E14447">
        <w:rPr>
          <w:spacing w:val="1"/>
        </w:rPr>
        <w:t xml:space="preserve"> </w:t>
      </w:r>
      <w:r w:rsidRPr="00E14447">
        <w:t>До</w:t>
      </w:r>
      <w:r w:rsidRPr="00E14447">
        <w:rPr>
          <w:spacing w:val="1"/>
        </w:rPr>
        <w:t xml:space="preserve"> </w:t>
      </w:r>
      <w:r w:rsidRPr="00E14447">
        <w:t>начала</w:t>
      </w:r>
      <w:r w:rsidRPr="00E14447">
        <w:rPr>
          <w:spacing w:val="1"/>
        </w:rPr>
        <w:t xml:space="preserve"> </w:t>
      </w:r>
      <w:r w:rsidRPr="00E14447">
        <w:t>строительства</w:t>
      </w:r>
      <w:r w:rsidRPr="00E14447">
        <w:rPr>
          <w:spacing w:val="1"/>
        </w:rPr>
        <w:t xml:space="preserve"> </w:t>
      </w:r>
      <w:r w:rsidRPr="00E14447">
        <w:t>необходимо</w:t>
      </w:r>
      <w:r w:rsidRPr="00E14447">
        <w:rPr>
          <w:spacing w:val="1"/>
        </w:rPr>
        <w:t xml:space="preserve"> </w:t>
      </w:r>
      <w:r w:rsidRPr="00E14447">
        <w:t>выполнить</w:t>
      </w:r>
      <w:r w:rsidRPr="00E14447">
        <w:rPr>
          <w:spacing w:val="1"/>
        </w:rPr>
        <w:t xml:space="preserve"> </w:t>
      </w:r>
      <w:r w:rsidRPr="00E14447">
        <w:t>все</w:t>
      </w:r>
      <w:r w:rsidRPr="00E14447">
        <w:rPr>
          <w:spacing w:val="1"/>
        </w:rPr>
        <w:t xml:space="preserve"> </w:t>
      </w:r>
      <w:r w:rsidRPr="00E14447">
        <w:t>работы</w:t>
      </w:r>
      <w:r w:rsidRPr="00E14447">
        <w:rPr>
          <w:spacing w:val="1"/>
        </w:rPr>
        <w:t xml:space="preserve"> </w:t>
      </w:r>
      <w:r w:rsidRPr="00E14447">
        <w:t>подготовительного</w:t>
      </w:r>
      <w:r w:rsidRPr="00E14447">
        <w:rPr>
          <w:spacing w:val="1"/>
        </w:rPr>
        <w:t xml:space="preserve"> </w:t>
      </w:r>
      <w:r w:rsidRPr="00E14447">
        <w:t>периода.</w:t>
      </w:r>
      <w:r w:rsidRPr="00E14447">
        <w:rPr>
          <w:spacing w:val="1"/>
        </w:rPr>
        <w:t xml:space="preserve"> </w:t>
      </w:r>
      <w:r w:rsidRPr="00E14447">
        <w:t>Плодородный</w:t>
      </w:r>
      <w:r w:rsidRPr="00E14447">
        <w:rPr>
          <w:spacing w:val="1"/>
        </w:rPr>
        <w:t xml:space="preserve"> </w:t>
      </w:r>
      <w:r w:rsidRPr="00E14447">
        <w:t>слой</w:t>
      </w:r>
      <w:r w:rsidRPr="00E14447">
        <w:rPr>
          <w:spacing w:val="1"/>
        </w:rPr>
        <w:t xml:space="preserve"> </w:t>
      </w:r>
      <w:r w:rsidRPr="00E14447">
        <w:t>почвы</w:t>
      </w:r>
      <w:r w:rsidRPr="00E14447">
        <w:rPr>
          <w:spacing w:val="1"/>
        </w:rPr>
        <w:t xml:space="preserve"> </w:t>
      </w:r>
      <w:r w:rsidRPr="00E14447">
        <w:t>снимается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глубину</w:t>
      </w:r>
      <w:r w:rsidRPr="00E14447">
        <w:rPr>
          <w:spacing w:val="1"/>
        </w:rPr>
        <w:t xml:space="preserve"> </w:t>
      </w:r>
      <w:r w:rsidRPr="00E14447">
        <w:t>0,2м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складируется</w:t>
      </w:r>
      <w:r w:rsidRPr="00E14447">
        <w:rPr>
          <w:spacing w:val="-1"/>
        </w:rPr>
        <w:t xml:space="preserve"> </w:t>
      </w:r>
      <w:r w:rsidRPr="00E14447">
        <w:t>на</w:t>
      </w:r>
      <w:r w:rsidRPr="00E14447">
        <w:rPr>
          <w:spacing w:val="-1"/>
        </w:rPr>
        <w:t xml:space="preserve"> </w:t>
      </w:r>
      <w:r w:rsidRPr="00E14447">
        <w:t>период</w:t>
      </w:r>
      <w:r w:rsidRPr="00E14447">
        <w:rPr>
          <w:spacing w:val="-2"/>
        </w:rPr>
        <w:t xml:space="preserve"> </w:t>
      </w:r>
      <w:r w:rsidRPr="00E14447">
        <w:t>строительства, а</w:t>
      </w:r>
      <w:r w:rsidRPr="00E14447">
        <w:rPr>
          <w:spacing w:val="-3"/>
        </w:rPr>
        <w:t xml:space="preserve"> </w:t>
      </w:r>
      <w:r w:rsidRPr="00E14447">
        <w:t>затем используется</w:t>
      </w:r>
      <w:r w:rsidRPr="00E14447">
        <w:rPr>
          <w:spacing w:val="-1"/>
        </w:rPr>
        <w:t xml:space="preserve"> </w:t>
      </w:r>
      <w:r w:rsidRPr="00E14447">
        <w:t>при благоустройстве.</w:t>
      </w:r>
    </w:p>
    <w:p w14:paraId="29A40DCF" w14:textId="77777777" w:rsidR="00073742" w:rsidRPr="00E14447" w:rsidRDefault="00073742" w:rsidP="00073742">
      <w:pPr>
        <w:pStyle w:val="a6"/>
        <w:spacing w:before="1"/>
        <w:ind w:right="215" w:firstLine="720"/>
      </w:pPr>
      <w:r w:rsidRPr="00E14447">
        <w:t>Общая</w:t>
      </w:r>
      <w:r w:rsidRPr="00E14447">
        <w:rPr>
          <w:spacing w:val="1"/>
        </w:rPr>
        <w:t xml:space="preserve"> </w:t>
      </w:r>
      <w:r w:rsidRPr="00E14447">
        <w:t>равнинность</w:t>
      </w:r>
      <w:r w:rsidRPr="00E14447">
        <w:rPr>
          <w:spacing w:val="1"/>
        </w:rPr>
        <w:t xml:space="preserve"> </w:t>
      </w:r>
      <w:r w:rsidRPr="00E14447">
        <w:t>территории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незначительное</w:t>
      </w:r>
      <w:r w:rsidRPr="00E14447">
        <w:rPr>
          <w:spacing w:val="1"/>
        </w:rPr>
        <w:t xml:space="preserve"> </w:t>
      </w:r>
      <w:r w:rsidRPr="00E14447">
        <w:t>количество</w:t>
      </w:r>
      <w:r w:rsidRPr="00E14447">
        <w:rPr>
          <w:spacing w:val="1"/>
        </w:rPr>
        <w:t xml:space="preserve"> </w:t>
      </w:r>
      <w:r w:rsidRPr="00E14447">
        <w:t>атмосферных</w:t>
      </w:r>
      <w:r w:rsidRPr="00E14447">
        <w:rPr>
          <w:spacing w:val="1"/>
        </w:rPr>
        <w:t xml:space="preserve"> </w:t>
      </w:r>
      <w:r w:rsidRPr="00E14447">
        <w:t>осадков</w:t>
      </w:r>
      <w:r w:rsidRPr="00E14447">
        <w:rPr>
          <w:spacing w:val="1"/>
        </w:rPr>
        <w:t xml:space="preserve"> </w:t>
      </w:r>
      <w:r w:rsidRPr="00E14447">
        <w:t>препятствуют развитию</w:t>
      </w:r>
      <w:r w:rsidRPr="00E14447">
        <w:rPr>
          <w:spacing w:val="-1"/>
        </w:rPr>
        <w:t xml:space="preserve"> </w:t>
      </w:r>
      <w:r w:rsidRPr="00E14447">
        <w:t>процессов</w:t>
      </w:r>
      <w:r w:rsidRPr="00E14447">
        <w:rPr>
          <w:spacing w:val="-2"/>
        </w:rPr>
        <w:t xml:space="preserve"> </w:t>
      </w:r>
      <w:r w:rsidRPr="00E14447">
        <w:t>водной</w:t>
      </w:r>
      <w:r w:rsidRPr="00E14447">
        <w:rPr>
          <w:spacing w:val="2"/>
        </w:rPr>
        <w:t xml:space="preserve"> </w:t>
      </w:r>
      <w:r w:rsidRPr="00E14447">
        <w:t>эрозии.</w:t>
      </w:r>
    </w:p>
    <w:p w14:paraId="15B2938C" w14:textId="77777777" w:rsidR="00073742" w:rsidRPr="00E14447" w:rsidRDefault="00073742" w:rsidP="00073742">
      <w:pPr>
        <w:pStyle w:val="a6"/>
        <w:ind w:right="216" w:firstLine="720"/>
      </w:pPr>
      <w:r w:rsidRPr="00E14447">
        <w:t>При реализации проекта необратимых негативных воздействий на почвенный горизонт,</w:t>
      </w:r>
      <w:r w:rsidRPr="00E14447">
        <w:rPr>
          <w:spacing w:val="1"/>
        </w:rPr>
        <w:t xml:space="preserve"> </w:t>
      </w:r>
      <w:r w:rsidRPr="00E14447">
        <w:t>растительный</w:t>
      </w:r>
      <w:r w:rsidRPr="00E14447">
        <w:rPr>
          <w:spacing w:val="-3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животный мир не ожидается.</w:t>
      </w:r>
    </w:p>
    <w:p w14:paraId="7ED31110" w14:textId="77777777" w:rsidR="00073742" w:rsidRPr="00E14447" w:rsidRDefault="00073742" w:rsidP="00073742">
      <w:pPr>
        <w:pStyle w:val="a6"/>
        <w:ind w:right="216" w:firstLine="720"/>
      </w:pPr>
      <w:r w:rsidRPr="00E14447">
        <w:t>При</w:t>
      </w:r>
      <w:r w:rsidRPr="00E14447">
        <w:rPr>
          <w:spacing w:val="1"/>
        </w:rPr>
        <w:t xml:space="preserve"> </w:t>
      </w:r>
      <w:r w:rsidRPr="00E14447">
        <w:t>реализации проектных</w:t>
      </w:r>
      <w:r w:rsidRPr="00E14447">
        <w:rPr>
          <w:spacing w:val="1"/>
        </w:rPr>
        <w:t xml:space="preserve"> </w:t>
      </w:r>
      <w:r w:rsidRPr="00E14447">
        <w:t>решений</w:t>
      </w:r>
      <w:r w:rsidRPr="00E14447">
        <w:rPr>
          <w:spacing w:val="1"/>
        </w:rPr>
        <w:t xml:space="preserve"> </w:t>
      </w:r>
      <w:r w:rsidRPr="00E14447">
        <w:t>объекта</w:t>
      </w:r>
      <w:r w:rsidRPr="00E14447">
        <w:rPr>
          <w:spacing w:val="1"/>
        </w:rPr>
        <w:t xml:space="preserve"> </w:t>
      </w:r>
      <w:r w:rsidRPr="00E14447">
        <w:t>будут</w:t>
      </w:r>
      <w:r w:rsidRPr="00E14447">
        <w:rPr>
          <w:spacing w:val="1"/>
        </w:rPr>
        <w:t xml:space="preserve"> </w:t>
      </w:r>
      <w:r w:rsidRPr="00E14447">
        <w:t>созданы</w:t>
      </w:r>
      <w:r w:rsidRPr="00E14447">
        <w:rPr>
          <w:spacing w:val="1"/>
        </w:rPr>
        <w:t xml:space="preserve"> </w:t>
      </w:r>
      <w:r w:rsidRPr="00E14447">
        <w:t>условия</w:t>
      </w:r>
      <w:r w:rsidRPr="00E14447">
        <w:rPr>
          <w:spacing w:val="1"/>
        </w:rPr>
        <w:t xml:space="preserve"> </w:t>
      </w:r>
      <w:r w:rsidRPr="00E14447">
        <w:t>для</w:t>
      </w:r>
      <w:r w:rsidRPr="00E14447">
        <w:rPr>
          <w:spacing w:val="1"/>
        </w:rPr>
        <w:t xml:space="preserve"> </w:t>
      </w:r>
      <w:r w:rsidRPr="00E14447">
        <w:t>изменения</w:t>
      </w:r>
      <w:r w:rsidRPr="00E14447">
        <w:rPr>
          <w:spacing w:val="1"/>
        </w:rPr>
        <w:t xml:space="preserve"> </w:t>
      </w:r>
      <w:r w:rsidRPr="00E14447">
        <w:t>социально-экономических условий жизни местного населения и отразится в решении задач</w:t>
      </w:r>
      <w:r w:rsidRPr="00E14447">
        <w:rPr>
          <w:spacing w:val="1"/>
        </w:rPr>
        <w:t xml:space="preserve"> </w:t>
      </w:r>
      <w:r w:rsidRPr="00E14447">
        <w:t>улучшения</w:t>
      </w:r>
      <w:r w:rsidRPr="00E14447">
        <w:rPr>
          <w:spacing w:val="-1"/>
        </w:rPr>
        <w:t xml:space="preserve"> </w:t>
      </w:r>
      <w:r w:rsidRPr="00E14447">
        <w:t xml:space="preserve">благосостояния жителей </w:t>
      </w:r>
      <w:r>
        <w:t>района и области в целом.</w:t>
      </w:r>
    </w:p>
    <w:p w14:paraId="02427D4A" w14:textId="77777777" w:rsidR="00073742" w:rsidRPr="00E14447" w:rsidRDefault="00073742" w:rsidP="00073742">
      <w:pPr>
        <w:pStyle w:val="a6"/>
        <w:ind w:right="218" w:firstLine="739"/>
      </w:pPr>
      <w:r w:rsidRPr="00E14447">
        <w:t>В</w:t>
      </w:r>
      <w:r w:rsidRPr="00E14447">
        <w:rPr>
          <w:spacing w:val="1"/>
        </w:rPr>
        <w:t xml:space="preserve"> </w:t>
      </w:r>
      <w:r w:rsidRPr="00E14447">
        <w:t>соответствии</w:t>
      </w:r>
      <w:r w:rsidRPr="00E14447">
        <w:rPr>
          <w:spacing w:val="1"/>
        </w:rPr>
        <w:t xml:space="preserve"> </w:t>
      </w:r>
      <w:r w:rsidRPr="00E14447">
        <w:t>с</w:t>
      </w:r>
      <w:r w:rsidRPr="00E14447">
        <w:rPr>
          <w:spacing w:val="1"/>
        </w:rPr>
        <w:t xml:space="preserve"> </w:t>
      </w:r>
      <w:r w:rsidRPr="00E14447">
        <w:t>Инструкцией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определению</w:t>
      </w:r>
      <w:r w:rsidRPr="00E14447">
        <w:rPr>
          <w:spacing w:val="1"/>
        </w:rPr>
        <w:t xml:space="preserve"> </w:t>
      </w:r>
      <w:r w:rsidRPr="00E14447">
        <w:t>категории</w:t>
      </w:r>
      <w:r w:rsidRPr="00E14447">
        <w:rPr>
          <w:spacing w:val="1"/>
        </w:rPr>
        <w:t xml:space="preserve"> </w:t>
      </w:r>
      <w:r w:rsidRPr="00E14447">
        <w:t>объекта,</w:t>
      </w:r>
      <w:r w:rsidRPr="00E14447">
        <w:rPr>
          <w:spacing w:val="1"/>
        </w:rPr>
        <w:t xml:space="preserve"> </w:t>
      </w:r>
      <w:r w:rsidRPr="00E14447">
        <w:t>оказывающего</w:t>
      </w:r>
      <w:r w:rsidRPr="00E14447">
        <w:rPr>
          <w:spacing w:val="1"/>
        </w:rPr>
        <w:t xml:space="preserve"> </w:t>
      </w:r>
      <w:r w:rsidRPr="00E14447">
        <w:t>негативное</w:t>
      </w:r>
      <w:r w:rsidRPr="00E14447">
        <w:rPr>
          <w:spacing w:val="1"/>
        </w:rPr>
        <w:t xml:space="preserve"> </w:t>
      </w:r>
      <w:r w:rsidRPr="00E14447">
        <w:t>воздействие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окружающую</w:t>
      </w:r>
      <w:r w:rsidRPr="00E14447">
        <w:rPr>
          <w:spacing w:val="1"/>
        </w:rPr>
        <w:t xml:space="preserve"> </w:t>
      </w:r>
      <w:r w:rsidRPr="00E14447">
        <w:t>среду.</w:t>
      </w:r>
      <w:r w:rsidRPr="00E14447">
        <w:rPr>
          <w:spacing w:val="1"/>
        </w:rPr>
        <w:t xml:space="preserve"> </w:t>
      </w:r>
      <w:r w:rsidRPr="00E14447">
        <w:t>Приказ</w:t>
      </w:r>
      <w:r w:rsidRPr="00E14447">
        <w:rPr>
          <w:spacing w:val="1"/>
        </w:rPr>
        <w:t xml:space="preserve"> </w:t>
      </w:r>
      <w:r w:rsidRPr="00E14447">
        <w:t>Министра</w:t>
      </w:r>
      <w:r w:rsidRPr="00E14447">
        <w:rPr>
          <w:spacing w:val="1"/>
        </w:rPr>
        <w:t xml:space="preserve"> </w:t>
      </w:r>
      <w:r w:rsidRPr="00E14447">
        <w:t>экологии,</w:t>
      </w:r>
      <w:r w:rsidRPr="00E14447">
        <w:rPr>
          <w:spacing w:val="1"/>
        </w:rPr>
        <w:t xml:space="preserve"> </w:t>
      </w:r>
      <w:r w:rsidRPr="00E14447">
        <w:t>геологии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природных ресурсов Республики Казахстан от 13 июля 2021 года № 246 – отнесение объектов,</w:t>
      </w:r>
      <w:r w:rsidRPr="00E14447">
        <w:rPr>
          <w:spacing w:val="1"/>
        </w:rPr>
        <w:t xml:space="preserve"> </w:t>
      </w:r>
      <w:r w:rsidRPr="00E14447">
        <w:t>оказывающих</w:t>
      </w:r>
      <w:r w:rsidRPr="00E14447">
        <w:rPr>
          <w:spacing w:val="1"/>
        </w:rPr>
        <w:t xml:space="preserve"> </w:t>
      </w:r>
      <w:r w:rsidRPr="00E14447">
        <w:t>негативное</w:t>
      </w:r>
      <w:r w:rsidRPr="00E14447">
        <w:rPr>
          <w:spacing w:val="1"/>
        </w:rPr>
        <w:t xml:space="preserve"> </w:t>
      </w:r>
      <w:r w:rsidRPr="00E14447">
        <w:t>воздействие</w:t>
      </w:r>
      <w:r w:rsidRPr="00E14447">
        <w:rPr>
          <w:spacing w:val="1"/>
        </w:rPr>
        <w:t xml:space="preserve"> </w:t>
      </w:r>
      <w:r w:rsidRPr="00E14447">
        <w:t>на</w:t>
      </w:r>
      <w:r w:rsidRPr="00E14447">
        <w:rPr>
          <w:spacing w:val="1"/>
        </w:rPr>
        <w:t xml:space="preserve"> </w:t>
      </w:r>
      <w:r w:rsidRPr="00E14447">
        <w:t>окружающую</w:t>
      </w:r>
      <w:r w:rsidRPr="00E14447">
        <w:rPr>
          <w:spacing w:val="1"/>
        </w:rPr>
        <w:t xml:space="preserve"> </w:t>
      </w:r>
      <w:r w:rsidRPr="00E14447">
        <w:t>среду,</w:t>
      </w:r>
      <w:r w:rsidRPr="00E14447">
        <w:rPr>
          <w:spacing w:val="1"/>
        </w:rPr>
        <w:t xml:space="preserve"> </w:t>
      </w:r>
      <w:r w:rsidRPr="00E14447">
        <w:t>к</w:t>
      </w:r>
      <w:r w:rsidRPr="00E14447">
        <w:rPr>
          <w:spacing w:val="1"/>
        </w:rPr>
        <w:t xml:space="preserve"> </w:t>
      </w:r>
      <w:r w:rsidRPr="00E14447">
        <w:t>объектам</w:t>
      </w:r>
      <w:r w:rsidRPr="00E14447">
        <w:rPr>
          <w:spacing w:val="1"/>
        </w:rPr>
        <w:t xml:space="preserve"> </w:t>
      </w:r>
      <w:r w:rsidRPr="00E14447">
        <w:t>I,</w:t>
      </w:r>
      <w:r w:rsidRPr="00E14447">
        <w:rPr>
          <w:spacing w:val="1"/>
        </w:rPr>
        <w:t xml:space="preserve"> </w:t>
      </w:r>
      <w:r w:rsidRPr="00E14447">
        <w:t>II,</w:t>
      </w:r>
      <w:r w:rsidRPr="00E14447">
        <w:rPr>
          <w:spacing w:val="1"/>
        </w:rPr>
        <w:t xml:space="preserve"> </w:t>
      </w:r>
      <w:r w:rsidRPr="00E14447">
        <w:t>III</w:t>
      </w:r>
      <w:r w:rsidRPr="00E14447">
        <w:rPr>
          <w:spacing w:val="1"/>
        </w:rPr>
        <w:t xml:space="preserve"> </w:t>
      </w:r>
      <w:r w:rsidRPr="00E14447">
        <w:t>или</w:t>
      </w:r>
      <w:r w:rsidRPr="00E14447">
        <w:rPr>
          <w:spacing w:val="1"/>
        </w:rPr>
        <w:t xml:space="preserve"> </w:t>
      </w:r>
      <w:r w:rsidRPr="00E14447">
        <w:t>IV</w:t>
      </w:r>
      <w:r w:rsidRPr="00E14447">
        <w:rPr>
          <w:spacing w:val="-57"/>
        </w:rPr>
        <w:t xml:space="preserve"> </w:t>
      </w:r>
      <w:r w:rsidRPr="00E14447">
        <w:t>категорий</w:t>
      </w:r>
      <w:r w:rsidRPr="00E14447">
        <w:rPr>
          <w:spacing w:val="1"/>
        </w:rPr>
        <w:t xml:space="preserve"> </w:t>
      </w:r>
      <w:r w:rsidRPr="00E14447">
        <w:t>по</w:t>
      </w:r>
      <w:r w:rsidRPr="00E14447">
        <w:rPr>
          <w:spacing w:val="1"/>
        </w:rPr>
        <w:t xml:space="preserve"> </w:t>
      </w:r>
      <w:r w:rsidRPr="00E14447">
        <w:t>видам</w:t>
      </w:r>
      <w:r w:rsidRPr="00E14447">
        <w:rPr>
          <w:spacing w:val="1"/>
        </w:rPr>
        <w:t xml:space="preserve"> </w:t>
      </w:r>
      <w:r w:rsidRPr="00E14447">
        <w:t>деятельности</w:t>
      </w:r>
      <w:r w:rsidRPr="00E14447">
        <w:rPr>
          <w:spacing w:val="1"/>
        </w:rPr>
        <w:t xml:space="preserve"> </w:t>
      </w:r>
      <w:r w:rsidRPr="00E14447">
        <w:t>и</w:t>
      </w:r>
      <w:r w:rsidRPr="00E14447">
        <w:rPr>
          <w:spacing w:val="1"/>
        </w:rPr>
        <w:t xml:space="preserve"> </w:t>
      </w:r>
      <w:r w:rsidRPr="00E14447">
        <w:t>иных</w:t>
      </w:r>
      <w:r w:rsidRPr="00E14447">
        <w:rPr>
          <w:spacing w:val="1"/>
        </w:rPr>
        <w:t xml:space="preserve"> </w:t>
      </w:r>
      <w:r w:rsidRPr="00E14447">
        <w:t>критериев,</w:t>
      </w:r>
      <w:r w:rsidRPr="00E14447">
        <w:rPr>
          <w:spacing w:val="1"/>
        </w:rPr>
        <w:t xml:space="preserve"> </w:t>
      </w:r>
      <w:r w:rsidRPr="00E14447">
        <w:t>осуществляется</w:t>
      </w:r>
      <w:r w:rsidRPr="00E14447">
        <w:rPr>
          <w:spacing w:val="1"/>
        </w:rPr>
        <w:t xml:space="preserve"> </w:t>
      </w:r>
      <w:r w:rsidRPr="00E14447">
        <w:t>при</w:t>
      </w:r>
      <w:r w:rsidRPr="00E14447">
        <w:rPr>
          <w:spacing w:val="1"/>
        </w:rPr>
        <w:t xml:space="preserve"> </w:t>
      </w:r>
      <w:r w:rsidRPr="00E14447">
        <w:t>проведении</w:t>
      </w:r>
      <w:r w:rsidRPr="00E14447">
        <w:rPr>
          <w:spacing w:val="-57"/>
        </w:rPr>
        <w:t xml:space="preserve"> </w:t>
      </w:r>
      <w:r w:rsidRPr="00E14447">
        <w:t>обязательной оценки воздействия на окружающую среду, скрининга воздействий намечаемой</w:t>
      </w:r>
      <w:r w:rsidRPr="00E14447">
        <w:rPr>
          <w:spacing w:val="1"/>
        </w:rPr>
        <w:t xml:space="preserve"> </w:t>
      </w:r>
      <w:r w:rsidRPr="00E14447">
        <w:t>деятельности,</w:t>
      </w:r>
      <w:r w:rsidRPr="00E14447">
        <w:rPr>
          <w:spacing w:val="1"/>
        </w:rPr>
        <w:t xml:space="preserve"> </w:t>
      </w:r>
      <w:r w:rsidRPr="00E14447">
        <w:t>а</w:t>
      </w:r>
      <w:r w:rsidRPr="00E14447">
        <w:rPr>
          <w:spacing w:val="1"/>
        </w:rPr>
        <w:t xml:space="preserve"> </w:t>
      </w:r>
      <w:r w:rsidRPr="00E14447">
        <w:t>также</w:t>
      </w:r>
      <w:r w:rsidRPr="00E14447">
        <w:rPr>
          <w:spacing w:val="1"/>
        </w:rPr>
        <w:t xml:space="preserve"> </w:t>
      </w:r>
      <w:r w:rsidRPr="00E14447">
        <w:t>без</w:t>
      </w:r>
      <w:r w:rsidRPr="00E14447">
        <w:rPr>
          <w:spacing w:val="1"/>
        </w:rPr>
        <w:t xml:space="preserve"> </w:t>
      </w:r>
      <w:r w:rsidRPr="00E14447">
        <w:t>учета</w:t>
      </w:r>
      <w:r w:rsidRPr="00E14447">
        <w:rPr>
          <w:spacing w:val="1"/>
        </w:rPr>
        <w:t xml:space="preserve"> </w:t>
      </w:r>
      <w:r w:rsidRPr="00E14447">
        <w:lastRenderedPageBreak/>
        <w:t>вышеперечисленных</w:t>
      </w:r>
      <w:r w:rsidRPr="00E14447">
        <w:rPr>
          <w:spacing w:val="1"/>
        </w:rPr>
        <w:t xml:space="preserve"> </w:t>
      </w:r>
      <w:r w:rsidRPr="00E14447">
        <w:t>двух</w:t>
      </w:r>
      <w:r w:rsidRPr="00E14447">
        <w:rPr>
          <w:spacing w:val="1"/>
        </w:rPr>
        <w:t xml:space="preserve"> </w:t>
      </w:r>
      <w:r w:rsidRPr="00E14447">
        <w:t>процедур</w:t>
      </w:r>
      <w:r w:rsidRPr="00E14447">
        <w:rPr>
          <w:spacing w:val="1"/>
        </w:rPr>
        <w:t xml:space="preserve"> </w:t>
      </w:r>
      <w:r w:rsidRPr="00E14447">
        <w:t>самостоятельно</w:t>
      </w:r>
      <w:r w:rsidRPr="00E14447">
        <w:rPr>
          <w:spacing w:val="1"/>
        </w:rPr>
        <w:t xml:space="preserve"> </w:t>
      </w:r>
      <w:r w:rsidRPr="00E14447">
        <w:t>оператором.</w:t>
      </w:r>
    </w:p>
    <w:p w14:paraId="4BCD37B4" w14:textId="77777777" w:rsidR="00073742" w:rsidRPr="00196A1B" w:rsidRDefault="00073742" w:rsidP="00073742">
      <w:pPr>
        <w:pStyle w:val="a6"/>
        <w:ind w:right="217" w:firstLine="739"/>
      </w:pPr>
      <w:r w:rsidRPr="00E14447">
        <w:t>Отнесение объе</w:t>
      </w:r>
      <w:r>
        <w:t>кта ко I категории согласно п.10 пп.1</w:t>
      </w:r>
      <w:r w:rsidRPr="00E14447">
        <w:t xml:space="preserve"> Инструкции по определению</w:t>
      </w:r>
      <w:r w:rsidRPr="00E14447">
        <w:rPr>
          <w:spacing w:val="1"/>
        </w:rPr>
        <w:t xml:space="preserve"> </w:t>
      </w:r>
      <w:r w:rsidRPr="00E14447">
        <w:t xml:space="preserve">категории объекта, оказывающего негативное воздействие на окружающую среду </w:t>
      </w:r>
      <w:r>
        <w:t>–</w:t>
      </w:r>
      <w:r w:rsidRPr="00196A1B">
        <w:rPr>
          <w:color w:val="000000"/>
          <w:spacing w:val="2"/>
          <w:shd w:val="clear" w:color="auto" w:fill="FFFFFF"/>
        </w:rPr>
        <w:t xml:space="preserve"> соответствие виду деятельности с учетом порогового значения относящиеся к производственной мощности согласно </w:t>
      </w:r>
      <w:hyperlink r:id="rId5" w:anchor="z4727" w:history="1">
        <w:r w:rsidRPr="00073742">
          <w:rPr>
            <w:rStyle w:val="a8"/>
            <w:rFonts w:eastAsia="Calibri"/>
            <w:color w:val="auto"/>
            <w:spacing w:val="2"/>
            <w:shd w:val="clear" w:color="auto" w:fill="FFFFFF"/>
          </w:rPr>
          <w:t>Приложению 2</w:t>
        </w:r>
      </w:hyperlink>
      <w:r w:rsidRPr="00196A1B">
        <w:rPr>
          <w:color w:val="000000"/>
          <w:spacing w:val="2"/>
          <w:shd w:val="clear" w:color="auto" w:fill="FFFFFF"/>
        </w:rPr>
        <w:t> Кодекса.</w:t>
      </w:r>
    </w:p>
    <w:p w14:paraId="42CCB916" w14:textId="77777777" w:rsidR="00073742" w:rsidRPr="00073742" w:rsidRDefault="00073742"/>
    <w:sectPr w:rsidR="00073742" w:rsidRPr="00073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DFGothic-EB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302BD"/>
    <w:multiLevelType w:val="hybridMultilevel"/>
    <w:tmpl w:val="61D6C4DA"/>
    <w:lvl w:ilvl="0" w:tplc="8FF638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9C5CD3"/>
    <w:multiLevelType w:val="hybridMultilevel"/>
    <w:tmpl w:val="E78A16BC"/>
    <w:lvl w:ilvl="0" w:tplc="FD2C23E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27"/>
    <w:rsid w:val="00073742"/>
    <w:rsid w:val="004A3327"/>
    <w:rsid w:val="005532B5"/>
    <w:rsid w:val="005E3364"/>
    <w:rsid w:val="008C2EB9"/>
    <w:rsid w:val="0093325D"/>
    <w:rsid w:val="00934F95"/>
    <w:rsid w:val="00E31BF8"/>
    <w:rsid w:val="00EE0C8E"/>
    <w:rsid w:val="00F3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600A5"/>
  <w15:chartTrackingRefBased/>
  <w15:docId w15:val="{5F0E83D7-C26B-4CE2-9DB4-BE166742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3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 кругом,текст ГЕО,strich,2nd Tier Header,Citation List,Paragraph,Resume Title,List Paragraph Char Char,Bullet 1,List Paragraph1,b1,Number_1,SGLText List Paragraph,new,lp1,Normal Sentence,Colorful List - Accent 11"/>
    <w:basedOn w:val="a"/>
    <w:link w:val="a4"/>
    <w:uiPriority w:val="34"/>
    <w:qFormat/>
    <w:rsid w:val="000737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Абзац списка Знак"/>
    <w:aliases w:val="список Знак,_список Знак,Маркированный кругом Знак,текст ГЕО Знак,strich Знак,2nd Tier Header Знак,Citation List Знак,Paragraph Знак,Resume Title Знак,List Paragraph Char Char Знак,Bullet 1 Знак,List Paragraph1 Знак,b1 Знак,new Знак"/>
    <w:link w:val="a3"/>
    <w:uiPriority w:val="34"/>
    <w:qFormat/>
    <w:rsid w:val="00073742"/>
    <w:rPr>
      <w:lang w:val="en-US"/>
    </w:rPr>
  </w:style>
  <w:style w:type="paragraph" w:customStyle="1" w:styleId="a5">
    <w:name w:val="пункт"/>
    <w:basedOn w:val="a"/>
    <w:next w:val="a"/>
    <w:link w:val="1"/>
    <w:rsid w:val="00073742"/>
    <w:pPr>
      <w:spacing w:after="240" w:line="360" w:lineRule="auto"/>
      <w:ind w:firstLine="737"/>
      <w:jc w:val="both"/>
    </w:pPr>
    <w:rPr>
      <w:b/>
      <w:szCs w:val="20"/>
    </w:rPr>
  </w:style>
  <w:style w:type="character" w:customStyle="1" w:styleId="1">
    <w:name w:val="пункт Знак1"/>
    <w:link w:val="a5"/>
    <w:rsid w:val="000737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073742"/>
    <w:pPr>
      <w:widowControl w:val="0"/>
      <w:autoSpaceDE w:val="0"/>
      <w:autoSpaceDN w:val="0"/>
      <w:ind w:left="225"/>
      <w:jc w:val="both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073742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73742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073742"/>
    <w:pPr>
      <w:spacing w:before="100" w:beforeAutospacing="1" w:after="100" w:afterAutospacing="1"/>
    </w:pPr>
  </w:style>
  <w:style w:type="paragraph" w:styleId="aa">
    <w:name w:val="No Spacing"/>
    <w:aliases w:val="Razdel,для таблиц,Таблица,test lg 1,текст,справа"/>
    <w:link w:val="ab"/>
    <w:uiPriority w:val="1"/>
    <w:qFormat/>
    <w:rsid w:val="00E31BF8"/>
    <w:pPr>
      <w:spacing w:after="0" w:line="240" w:lineRule="auto"/>
    </w:pPr>
    <w:rPr>
      <w:lang w:val="en-US"/>
    </w:rPr>
  </w:style>
  <w:style w:type="character" w:customStyle="1" w:styleId="ab">
    <w:name w:val="Без интервала Знак"/>
    <w:aliases w:val="Razdel Знак,для таблиц Знак,Таблица Знак,test lg 1 Знак,текст Знак,справа Знак"/>
    <w:basedOn w:val="a0"/>
    <w:link w:val="aa"/>
    <w:uiPriority w:val="1"/>
    <w:locked/>
    <w:rsid w:val="00E31BF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K21000004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Нурахмет Минсеитов</cp:lastModifiedBy>
  <cp:revision>7</cp:revision>
  <dcterms:created xsi:type="dcterms:W3CDTF">2024-01-19T06:19:00Z</dcterms:created>
  <dcterms:modified xsi:type="dcterms:W3CDTF">2025-06-05T09:09:00Z</dcterms:modified>
</cp:coreProperties>
</file>